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03FE" w14:textId="77777777" w:rsidR="00D97021" w:rsidRPr="00656076" w:rsidRDefault="00656076" w:rsidP="002B7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76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78E80827" w14:textId="086205DE" w:rsidR="00656076" w:rsidRDefault="00935A81" w:rsidP="002B7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56076" w:rsidRPr="00656076">
        <w:rPr>
          <w:rFonts w:ascii="Times New Roman" w:hAnsi="Times New Roman" w:cs="Times New Roman"/>
          <w:b/>
          <w:sz w:val="28"/>
          <w:szCs w:val="28"/>
        </w:rPr>
        <w:t>ро оприлюднен</w:t>
      </w:r>
      <w:r w:rsidR="002A676B">
        <w:rPr>
          <w:rFonts w:ascii="Times New Roman" w:hAnsi="Times New Roman" w:cs="Times New Roman"/>
          <w:b/>
          <w:sz w:val="28"/>
          <w:szCs w:val="28"/>
        </w:rPr>
        <w:t xml:space="preserve">ня </w:t>
      </w:r>
      <w:proofErr w:type="spellStart"/>
      <w:r w:rsidR="002A676B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2A676B">
        <w:rPr>
          <w:rFonts w:ascii="Times New Roman" w:hAnsi="Times New Roman" w:cs="Times New Roman"/>
          <w:b/>
          <w:sz w:val="28"/>
          <w:szCs w:val="28"/>
        </w:rPr>
        <w:t xml:space="preserve"> регуляторного акту «П</w:t>
      </w:r>
      <w:r w:rsidR="00656076" w:rsidRPr="00656076">
        <w:rPr>
          <w:rFonts w:ascii="Times New Roman" w:hAnsi="Times New Roman" w:cs="Times New Roman"/>
          <w:b/>
          <w:sz w:val="28"/>
          <w:szCs w:val="28"/>
        </w:rPr>
        <w:t xml:space="preserve">ро встановлення ставок єдиного податку на території </w:t>
      </w:r>
      <w:proofErr w:type="spellStart"/>
      <w:r w:rsidR="00656076" w:rsidRPr="00656076">
        <w:rPr>
          <w:rFonts w:ascii="Times New Roman" w:hAnsi="Times New Roman" w:cs="Times New Roman"/>
          <w:b/>
          <w:sz w:val="28"/>
          <w:szCs w:val="28"/>
        </w:rPr>
        <w:t>Глеюватської</w:t>
      </w:r>
      <w:proofErr w:type="spellEnd"/>
      <w:r w:rsidR="00656076" w:rsidRPr="00656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076">
        <w:rPr>
          <w:rFonts w:ascii="Times New Roman" w:hAnsi="Times New Roman" w:cs="Times New Roman"/>
          <w:b/>
          <w:sz w:val="28"/>
          <w:szCs w:val="28"/>
        </w:rPr>
        <w:t>сільської ради на 202</w:t>
      </w:r>
      <w:r w:rsidR="000F143A">
        <w:rPr>
          <w:rFonts w:ascii="Times New Roman" w:hAnsi="Times New Roman" w:cs="Times New Roman"/>
          <w:b/>
          <w:sz w:val="28"/>
          <w:szCs w:val="28"/>
        </w:rPr>
        <w:t>7</w:t>
      </w:r>
      <w:r w:rsidR="00656076" w:rsidRPr="00656076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4A920D6E" w14:textId="77777777" w:rsidR="000A4035" w:rsidRDefault="000A4035" w:rsidP="002B7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2798A" w14:textId="3ECFB99F" w:rsidR="005C4C7B" w:rsidRDefault="005C4C7B" w:rsidP="002B7C26">
      <w:pPr>
        <w:pStyle w:val="a5"/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</w:pPr>
      <w:r w:rsidRPr="005C4C7B">
        <w:rPr>
          <w:rFonts w:eastAsia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Відповідно до статті 9 Закону України “Про засади державної регуляторної політики у сфері господарської діяльності” повідомляємо, що на офіційному сайті </w:t>
      </w:r>
      <w:proofErr w:type="spellStart"/>
      <w:r>
        <w:rPr>
          <w:rFonts w:eastAsia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>Глеюватської</w:t>
      </w:r>
      <w:proofErr w:type="spellEnd"/>
      <w:r w:rsidRPr="005C4C7B">
        <w:rPr>
          <w:rFonts w:eastAsia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 сільської </w:t>
      </w:r>
      <w:r w:rsidRPr="00CF0425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shd w:val="clear" w:color="auto" w:fill="FEFEFE"/>
          <w:lang w:eastAsia="uk-UA"/>
        </w:rPr>
        <w:t>ради  </w:t>
      </w:r>
      <w:hyperlink r:id="rId5" w:history="1"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val="en-US" w:eastAsia="uk-UA"/>
          </w:rPr>
          <w:t>https</w:t>
        </w:r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://</w:t>
        </w:r>
        <w:proofErr w:type="spellStart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val="en-US" w:eastAsia="uk-UA"/>
          </w:rPr>
          <w:t>gl</w:t>
        </w:r>
        <w:proofErr w:type="spellEnd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.</w:t>
        </w:r>
        <w:proofErr w:type="spellStart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val="en-US" w:eastAsia="uk-UA"/>
          </w:rPr>
          <w:t>otg</w:t>
        </w:r>
        <w:proofErr w:type="spellEnd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.</w:t>
        </w:r>
        <w:proofErr w:type="spellStart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val="en-US" w:eastAsia="uk-UA"/>
          </w:rPr>
          <w:t>dp</w:t>
        </w:r>
        <w:proofErr w:type="spellEnd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.</w:t>
        </w:r>
        <w:proofErr w:type="spellStart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val="en-US" w:eastAsia="uk-UA"/>
          </w:rPr>
          <w:t>gov</w:t>
        </w:r>
        <w:proofErr w:type="spellEnd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.</w:t>
        </w:r>
        <w:proofErr w:type="spellStart"/>
        <w:r w:rsidRPr="00CF0425">
          <w:rPr>
            <w:rStyle w:val="a4"/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val="en-US" w:eastAsia="uk-UA"/>
          </w:rPr>
          <w:t>ua</w:t>
        </w:r>
        <w:proofErr w:type="spellEnd"/>
      </w:hyperlink>
      <w:r w:rsidRPr="00CF0425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 в розділі «Регуляторна діяльність» буде оприлюднено </w:t>
      </w:r>
      <w:proofErr w:type="spellStart"/>
      <w:r w:rsidRPr="00CF0425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shd w:val="clear" w:color="auto" w:fill="FEFEFE"/>
          <w:lang w:eastAsia="uk-UA"/>
        </w:rPr>
        <w:t>проєкт</w:t>
      </w:r>
      <w:proofErr w:type="spellEnd"/>
      <w:r w:rsidRPr="00CF0425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 регуляторного акту з метою отримання </w:t>
      </w:r>
      <w:r w:rsidRPr="005C4C7B">
        <w:rPr>
          <w:rFonts w:eastAsia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>пропозицій та зауважень, а саме:</w:t>
      </w:r>
    </w:p>
    <w:p w14:paraId="3C9D9493" w14:textId="3806500B" w:rsidR="005C4C7B" w:rsidRPr="005C4C7B" w:rsidRDefault="005C4C7B" w:rsidP="000A4035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proofErr w:type="spellStart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проєкт</w:t>
      </w:r>
      <w:proofErr w:type="spellEnd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рішення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Глеюватської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сільської ради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bookmarkStart w:id="0" w:name="_Hlk166141723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«</w:t>
      </w:r>
      <w:r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Про встановлення ставок єдиного податку на території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Глеюватської</w:t>
      </w:r>
      <w:proofErr w:type="spellEnd"/>
      <w:r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сільської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</w:t>
      </w:r>
      <w:r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ади</w:t>
      </w:r>
      <w:r w:rsidRPr="005C4C7B">
        <w:rPr>
          <w:rFonts w:ascii="Calibri" w:eastAsia="Times New Roman" w:hAnsi="Calibri" w:cs="Calibri"/>
          <w:color w:val="1D1D1B"/>
          <w:bdr w:val="none" w:sz="0" w:space="0" w:color="auto" w:frame="1"/>
          <w:lang w:eastAsia="uk-UA"/>
        </w:rPr>
        <w:t> </w:t>
      </w:r>
      <w:r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 202</w:t>
      </w:r>
      <w:r w:rsidR="000F143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7</w:t>
      </w:r>
      <w:r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рік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»</w:t>
      </w:r>
      <w:bookmarkEnd w:id="0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14:paraId="485392C4" w14:textId="0D2C4215" w:rsidR="003B58E6" w:rsidRPr="003B58E6" w:rsidRDefault="005C4C7B" w:rsidP="000A4035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аналіз регуляторного впливу </w:t>
      </w:r>
      <w:proofErr w:type="spellStart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проєкту</w:t>
      </w:r>
      <w:proofErr w:type="spellEnd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рішення </w:t>
      </w:r>
      <w:proofErr w:type="spellStart"/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Глеюватської</w:t>
      </w:r>
      <w:proofErr w:type="spellEnd"/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сільської  ради </w:t>
      </w:r>
      <w:r w:rsidR="00252D79"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eastAsia="uk-UA"/>
        </w:rPr>
        <w:t xml:space="preserve"> </w:t>
      </w:r>
      <w:r w:rsidR="00252D79" w:rsidRPr="00252D7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«</w:t>
      </w:r>
      <w:r w:rsidR="00252D79"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Про встановлення ставок єдиного податку на території </w:t>
      </w:r>
      <w:proofErr w:type="spellStart"/>
      <w:r w:rsidR="00252D79" w:rsidRPr="00252D7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Глеюватської</w:t>
      </w:r>
      <w:proofErr w:type="spellEnd"/>
      <w:r w:rsidR="00252D79"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сільської </w:t>
      </w:r>
      <w:r w:rsidR="00252D79" w:rsidRPr="00252D7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</w:t>
      </w:r>
      <w:r w:rsidR="00252D79"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ади</w:t>
      </w:r>
      <w:r w:rsidR="003923A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252D79"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 202</w:t>
      </w:r>
      <w:r w:rsidR="000F143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7</w:t>
      </w:r>
      <w:r w:rsidR="00252D79" w:rsidRPr="005C4C7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рік</w:t>
      </w:r>
      <w:r w:rsidR="00252D79" w:rsidRPr="00252D7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»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79DA5749" w14:textId="77777777" w:rsidR="003B58E6" w:rsidRPr="003B58E6" w:rsidRDefault="003B58E6" w:rsidP="002B7C26">
      <w:pPr>
        <w:shd w:val="clear" w:color="auto" w:fill="FFFFFF"/>
        <w:spacing w:after="0" w:line="240" w:lineRule="auto"/>
        <w:ind w:left="851" w:right="450"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B3607E8" w14:textId="375F0BB7" w:rsidR="00252D79" w:rsidRPr="005C4C7B" w:rsidRDefault="00252D79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Фінансовий відділ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14:paraId="7E2ACCEF" w14:textId="27C63C0C" w:rsidR="005C4C7B" w:rsidRPr="005C4C7B" w:rsidRDefault="005C4C7B" w:rsidP="002B7C2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Представлений регуляторний акт розроблений з метою затвердження оптимальн</w:t>
      </w:r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их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став</w:t>
      </w:r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к єдиного податку та наповнення бюджету </w:t>
      </w:r>
      <w:proofErr w:type="spellStart"/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Глеюватської</w:t>
      </w:r>
      <w:proofErr w:type="spellEnd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сільської територіальної громади для виконання програми соціального, економічного і культурного розвитку територіальної громади, сприяння регуляторному середовищу на підставі Податкового кодексу України із внесеними змінами та Закону України </w:t>
      </w:r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 місцеве самоврядування в Україні</w:t>
      </w:r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</w:t>
      </w: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47526BBC" w14:textId="49323DCC" w:rsidR="00252D79" w:rsidRDefault="005C4C7B" w:rsidP="002B7C2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>Зауваження та пропозиції п</w:t>
      </w:r>
      <w:bookmarkStart w:id="1" w:name="_GoBack"/>
      <w:bookmarkEnd w:id="1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риймаються розробником регуляторного акту – Фінансовим відділом </w:t>
      </w:r>
      <w:proofErr w:type="spellStart"/>
      <w:r w:rsidR="00252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>Глеюватської</w:t>
      </w:r>
      <w:proofErr w:type="spellEnd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 сільської ради протягом 1 місяця з дня оприлюднення </w:t>
      </w:r>
      <w:proofErr w:type="spellStart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>проєкту</w:t>
      </w:r>
      <w:proofErr w:type="spellEnd"/>
      <w:r w:rsidRPr="005C4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EFEFE"/>
          <w:lang w:eastAsia="uk-UA"/>
        </w:rPr>
        <w:t xml:space="preserve"> регуляторного акту.</w:t>
      </w:r>
    </w:p>
    <w:p w14:paraId="7EBE5B29" w14:textId="77777777" w:rsidR="003B58E6" w:rsidRPr="003B58E6" w:rsidRDefault="003B58E6" w:rsidP="002B7C2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EA7DC8F" w14:textId="12FC2F4A" w:rsidR="00656076" w:rsidRDefault="00656076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текстом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та аналізом регуляторного впливу можна ознайомитись:</w:t>
      </w:r>
    </w:p>
    <w:p w14:paraId="18C54806" w14:textId="77777777" w:rsidR="00656076" w:rsidRPr="00CF0425" w:rsidRDefault="00656076" w:rsidP="002B7C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мережі </w:t>
      </w:r>
      <w:r w:rsidRPr="00CF0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Інтернет </w:t>
      </w:r>
      <w:r w:rsidR="004A6FDB" w:rsidRPr="00CF04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4A6FDB" w:rsidRPr="00CF04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A6FDB" w:rsidRPr="00CF04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6" w:history="1"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</w:t>
        </w:r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//</w:t>
        </w:r>
        <w:proofErr w:type="spellStart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gl</w:t>
        </w:r>
        <w:proofErr w:type="spellEnd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otg</w:t>
        </w:r>
        <w:proofErr w:type="spellEnd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dp</w:t>
        </w:r>
        <w:proofErr w:type="spellEnd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CF04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</w:hyperlink>
      <w:r w:rsidR="004A6FDB" w:rsidRPr="00CF04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68BB23" w14:textId="237C543B" w:rsidR="004A6FDB" w:rsidRDefault="004A6FDB" w:rsidP="002B7C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Фінансовому відділі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Глеюватка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вул.</w:t>
      </w:r>
      <w:r w:rsidR="008A45D9">
        <w:rPr>
          <w:rFonts w:ascii="Times New Roman" w:hAnsi="Times New Roman" w:cs="Times New Roman"/>
          <w:sz w:val="28"/>
          <w:szCs w:val="28"/>
        </w:rPr>
        <w:t xml:space="preserve"> Щастя (колишня назва </w:t>
      </w:r>
      <w:r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8A45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2а.</w:t>
      </w:r>
    </w:p>
    <w:p w14:paraId="6E887890" w14:textId="3F292A30" w:rsidR="003B58E6" w:rsidRDefault="003B58E6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0CF">
        <w:rPr>
          <w:rFonts w:ascii="Times New Roman" w:hAnsi="Times New Roman" w:cs="Times New Roman"/>
          <w:sz w:val="28"/>
          <w:szCs w:val="28"/>
        </w:rPr>
        <w:t xml:space="preserve">Пропозиції (зауваження) просимо надавати в письмовій формі із зазначенням прізвища, імені, по батькові та адреси особи, яка їх подає, обґрунтування поданих пропозицій (зауважень) за </w:t>
      </w:r>
      <w:proofErr w:type="spellStart"/>
      <w:r w:rsidRPr="001460C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460CF">
        <w:rPr>
          <w:rFonts w:ascii="Times New Roman" w:hAnsi="Times New Roman" w:cs="Times New Roman"/>
          <w:sz w:val="28"/>
          <w:szCs w:val="28"/>
        </w:rPr>
        <w:t>: вул.</w:t>
      </w:r>
      <w:r w:rsidR="008A45D9">
        <w:rPr>
          <w:rFonts w:ascii="Times New Roman" w:hAnsi="Times New Roman" w:cs="Times New Roman"/>
          <w:sz w:val="28"/>
          <w:szCs w:val="28"/>
        </w:rPr>
        <w:t xml:space="preserve"> Щастя</w:t>
      </w:r>
      <w:r w:rsidRPr="001460CF">
        <w:rPr>
          <w:rFonts w:ascii="Times New Roman" w:hAnsi="Times New Roman" w:cs="Times New Roman"/>
          <w:sz w:val="28"/>
          <w:szCs w:val="28"/>
        </w:rPr>
        <w:t xml:space="preserve"> </w:t>
      </w:r>
      <w:r w:rsidR="008A45D9">
        <w:rPr>
          <w:rFonts w:ascii="Times New Roman" w:hAnsi="Times New Roman" w:cs="Times New Roman"/>
          <w:sz w:val="28"/>
          <w:szCs w:val="28"/>
        </w:rPr>
        <w:t xml:space="preserve">(колишня назва </w:t>
      </w:r>
      <w:r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8A45D9">
        <w:rPr>
          <w:rFonts w:ascii="Times New Roman" w:hAnsi="Times New Roman" w:cs="Times New Roman"/>
          <w:sz w:val="28"/>
          <w:szCs w:val="28"/>
        </w:rPr>
        <w:t>)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2а</w:t>
      </w:r>
      <w:r w:rsidRPr="001460C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Глеюватка</w:t>
      </w:r>
      <w:proofErr w:type="spellEnd"/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Криворізький </w:t>
      </w:r>
      <w:r w:rsidRPr="001460CF">
        <w:rPr>
          <w:rFonts w:ascii="Times New Roman" w:hAnsi="Times New Roman" w:cs="Times New Roman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sz w:val="28"/>
          <w:szCs w:val="28"/>
        </w:rPr>
        <w:t>Дніпропетровська область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53001</w:t>
      </w:r>
      <w:r w:rsidRPr="00146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62C25" w14:textId="2F057229" w:rsidR="003B58E6" w:rsidRDefault="003B58E6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0CF">
        <w:rPr>
          <w:rFonts w:ascii="Times New Roman" w:hAnsi="Times New Roman" w:cs="Times New Roman"/>
          <w:sz w:val="28"/>
          <w:szCs w:val="28"/>
        </w:rPr>
        <w:t>e-mail:</w:t>
      </w:r>
      <w:r w:rsidRPr="001460CF">
        <w:rPr>
          <w:rFonts w:ascii="Times New Roman" w:hAnsi="Times New Roman" w:cs="Times New Roman"/>
          <w:b/>
          <w:bCs/>
          <w:sz w:val="28"/>
          <w:szCs w:val="28"/>
        </w:rPr>
        <w:t>67finvd@ukr.net </w:t>
      </w:r>
      <w:r w:rsidRPr="001460C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60C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460CF">
        <w:rPr>
          <w:rFonts w:ascii="Times New Roman" w:hAnsi="Times New Roman" w:cs="Times New Roman"/>
          <w:sz w:val="28"/>
          <w:szCs w:val="28"/>
        </w:rPr>
        <w:t>. 09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827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460CF">
        <w:rPr>
          <w:rFonts w:ascii="Times New Roman" w:hAnsi="Times New Roman" w:cs="Times New Roman"/>
          <w:sz w:val="28"/>
          <w:szCs w:val="28"/>
        </w:rPr>
        <w:t>.</w:t>
      </w:r>
    </w:p>
    <w:p w14:paraId="7EF9492F" w14:textId="3C799C6A" w:rsidR="002B7C26" w:rsidRDefault="002B7C26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727097" w14:textId="615621C7" w:rsidR="002B7C26" w:rsidRDefault="002B7C26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5AAFBA" w14:textId="77777777" w:rsidR="002B7C26" w:rsidRDefault="002B7C26" w:rsidP="002B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B45CFD" w14:textId="6D2422F2" w:rsidR="003B58E6" w:rsidRDefault="003B58E6" w:rsidP="002B7C26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Начальник фінансового відділу </w:t>
      </w:r>
      <w:r w:rsidR="002B7C2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2B7C2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Тетяна ЛАЗОРЕНКО</w:t>
      </w:r>
    </w:p>
    <w:p w14:paraId="0E73D8F3" w14:textId="77777777" w:rsidR="002B7C26" w:rsidRPr="000A4035" w:rsidRDefault="002B7C26" w:rsidP="002B7C26">
      <w:pPr>
        <w:spacing w:after="0" w:line="240" w:lineRule="auto"/>
        <w:ind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50F1F9CC" w14:textId="77777777" w:rsidR="002B7C26" w:rsidRPr="000A4035" w:rsidRDefault="002B7C26" w:rsidP="002B7C26">
      <w:pPr>
        <w:spacing w:after="0" w:line="240" w:lineRule="auto"/>
        <w:ind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26A1244A" w14:textId="586070A4" w:rsidR="004A6FDB" w:rsidRPr="00CF0425" w:rsidRDefault="00CF0425" w:rsidP="002B7C2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4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29</w:t>
      </w:r>
      <w:r w:rsidR="004A6FDB" w:rsidRPr="00CF04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.0</w:t>
      </w:r>
      <w:r w:rsidR="00EA5211" w:rsidRPr="00CF04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="004A6FDB" w:rsidRPr="00CF04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.202</w:t>
      </w:r>
      <w:r w:rsidR="000F143A" w:rsidRPr="00CF04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</w:t>
      </w:r>
      <w:r w:rsidR="00EA5211" w:rsidRPr="00CF04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sectPr w:rsidR="004A6FDB" w:rsidRPr="00CF0425" w:rsidSect="002B7C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5CF"/>
    <w:multiLevelType w:val="hybridMultilevel"/>
    <w:tmpl w:val="F9F6E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6845"/>
    <w:multiLevelType w:val="multilevel"/>
    <w:tmpl w:val="F572D3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A4F7B"/>
    <w:multiLevelType w:val="hybridMultilevel"/>
    <w:tmpl w:val="D8E6A6B8"/>
    <w:lvl w:ilvl="0" w:tplc="67BCFC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A464C"/>
    <w:multiLevelType w:val="hybridMultilevel"/>
    <w:tmpl w:val="36C0C4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F7C7C"/>
    <w:multiLevelType w:val="multilevel"/>
    <w:tmpl w:val="F2E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D1"/>
    <w:rsid w:val="0003007F"/>
    <w:rsid w:val="000A4035"/>
    <w:rsid w:val="000A5EC3"/>
    <w:rsid w:val="000F143A"/>
    <w:rsid w:val="00252D79"/>
    <w:rsid w:val="002A676B"/>
    <w:rsid w:val="002B7C26"/>
    <w:rsid w:val="003923A9"/>
    <w:rsid w:val="003B58E6"/>
    <w:rsid w:val="004A6FDB"/>
    <w:rsid w:val="005C4C7B"/>
    <w:rsid w:val="00635A22"/>
    <w:rsid w:val="00651BA1"/>
    <w:rsid w:val="00656076"/>
    <w:rsid w:val="0072145A"/>
    <w:rsid w:val="00777B12"/>
    <w:rsid w:val="00795FCF"/>
    <w:rsid w:val="007A0DF8"/>
    <w:rsid w:val="008A45D9"/>
    <w:rsid w:val="00935A81"/>
    <w:rsid w:val="00CF0425"/>
    <w:rsid w:val="00D30C3E"/>
    <w:rsid w:val="00D82BD1"/>
    <w:rsid w:val="00D97021"/>
    <w:rsid w:val="00EA5211"/>
    <w:rsid w:val="00E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AC10"/>
  <w15:chartTrackingRefBased/>
  <w15:docId w15:val="{43FBB584-4A13-40BD-9FF5-B8B61DB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6FD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C4C7B"/>
    <w:rPr>
      <w:rFonts w:ascii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4C7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F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F0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.otg.dp.gov.ua" TargetMode="External"/><Relationship Id="rId5" Type="http://schemas.openxmlformats.org/officeDocument/2006/relationships/hyperlink" Target="https://gl.otg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23</cp:revision>
  <cp:lastPrinted>2026-06-15T10:14:00Z</cp:lastPrinted>
  <dcterms:created xsi:type="dcterms:W3CDTF">2023-03-30T14:37:00Z</dcterms:created>
  <dcterms:modified xsi:type="dcterms:W3CDTF">2026-06-15T10:14:00Z</dcterms:modified>
</cp:coreProperties>
</file>