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CA542" w14:textId="1CF1F1A8" w:rsidR="00170800" w:rsidRPr="00147DCA" w:rsidRDefault="00C81106" w:rsidP="00C81106">
      <w:pPr>
        <w:pStyle w:val="a6"/>
        <w:jc w:val="center"/>
      </w:pPr>
      <w:r w:rsidRPr="00147DCA">
        <w:object w:dxaOrig="900" w:dyaOrig="1200" w14:anchorId="40474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8.75pt;mso-position-vertical:absolute" o:ole="" fillcolor="window">
            <v:imagedata r:id="rId6" o:title=""/>
          </v:shape>
          <o:OLEObject Type="Embed" ProgID="Word.Picture.8" ShapeID="_x0000_i1025" DrawAspect="Content" ObjectID="_1843036776" r:id="rId7"/>
        </w:object>
      </w:r>
    </w:p>
    <w:p w14:paraId="2B7C7A38" w14:textId="77777777" w:rsidR="00170800" w:rsidRPr="00147DCA" w:rsidRDefault="00170800" w:rsidP="00C81106">
      <w:pPr>
        <w:pStyle w:val="a6"/>
        <w:jc w:val="center"/>
        <w:rPr>
          <w:rFonts w:ascii="Times New Roman" w:eastAsia="Times New Roman" w:hAnsi="Times New Roman" w:cs="Times New Roman"/>
          <w:b/>
          <w:sz w:val="28"/>
          <w:szCs w:val="28"/>
          <w:lang w:eastAsia="ru-RU"/>
        </w:rPr>
      </w:pPr>
      <w:r w:rsidRPr="00147DCA">
        <w:rPr>
          <w:rFonts w:ascii="Times New Roman" w:eastAsia="Times New Roman" w:hAnsi="Times New Roman" w:cs="Times New Roman"/>
          <w:b/>
          <w:sz w:val="28"/>
          <w:szCs w:val="28"/>
          <w:lang w:eastAsia="ru-RU"/>
        </w:rPr>
        <w:t>ГЛЕЮВАТСЬКА СІЛЬСЬКА РАДА</w:t>
      </w:r>
    </w:p>
    <w:p w14:paraId="61697462" w14:textId="77777777" w:rsidR="00170800" w:rsidRPr="00147DCA" w:rsidRDefault="00170800" w:rsidP="00C81106">
      <w:pPr>
        <w:spacing w:after="0" w:line="240" w:lineRule="auto"/>
        <w:jc w:val="center"/>
        <w:rPr>
          <w:rFonts w:ascii="Times New Roman" w:eastAsia="Times New Roman" w:hAnsi="Times New Roman" w:cs="Times New Roman"/>
          <w:b/>
          <w:sz w:val="28"/>
          <w:szCs w:val="28"/>
          <w:lang w:eastAsia="ru-RU"/>
        </w:rPr>
      </w:pPr>
      <w:r w:rsidRPr="00147DCA">
        <w:rPr>
          <w:rFonts w:ascii="Times New Roman" w:eastAsia="Times New Roman" w:hAnsi="Times New Roman" w:cs="Times New Roman"/>
          <w:b/>
          <w:sz w:val="28"/>
          <w:szCs w:val="28"/>
          <w:lang w:eastAsia="ru-RU"/>
        </w:rPr>
        <w:t>КРИВОРІЗЬКОГО РАЙОНУ ДНІПРОПЕТРОВСЬКОЇ ОБЛАСТІ</w:t>
      </w:r>
    </w:p>
    <w:p w14:paraId="25A2BCBA" w14:textId="309F3F09" w:rsidR="00170800" w:rsidRPr="00147DCA" w:rsidRDefault="00170800" w:rsidP="00C81106">
      <w:pPr>
        <w:spacing w:after="0" w:line="240" w:lineRule="auto"/>
        <w:jc w:val="center"/>
        <w:rPr>
          <w:rFonts w:ascii="Times New Roman" w:eastAsia="Times New Roman" w:hAnsi="Times New Roman" w:cs="Times New Roman"/>
          <w:b/>
          <w:sz w:val="28"/>
          <w:szCs w:val="28"/>
          <w:lang w:eastAsia="ru-RU"/>
        </w:rPr>
      </w:pPr>
      <w:r w:rsidRPr="00147DCA">
        <w:rPr>
          <w:rFonts w:ascii="Times New Roman" w:eastAsia="Times New Roman" w:hAnsi="Times New Roman" w:cs="Times New Roman"/>
          <w:b/>
          <w:sz w:val="28"/>
          <w:szCs w:val="28"/>
          <w:lang w:eastAsia="ru-RU"/>
        </w:rPr>
        <w:t>VІІ</w:t>
      </w:r>
      <w:r w:rsidR="00D254E9" w:rsidRPr="00147DCA">
        <w:rPr>
          <w:rFonts w:ascii="Times New Roman" w:eastAsia="Times New Roman" w:hAnsi="Times New Roman" w:cs="Times New Roman"/>
          <w:b/>
          <w:sz w:val="28"/>
          <w:szCs w:val="28"/>
          <w:lang w:eastAsia="ru-RU"/>
        </w:rPr>
        <w:t>І</w:t>
      </w:r>
      <w:r w:rsidRPr="00147DCA">
        <w:rPr>
          <w:rFonts w:ascii="Times New Roman" w:eastAsia="Times New Roman" w:hAnsi="Times New Roman" w:cs="Times New Roman"/>
          <w:b/>
          <w:sz w:val="28"/>
          <w:szCs w:val="28"/>
          <w:lang w:eastAsia="ru-RU"/>
        </w:rPr>
        <w:t xml:space="preserve"> СКЛИКАННЯ</w:t>
      </w:r>
    </w:p>
    <w:p w14:paraId="6F2EFF56" w14:textId="0F9B5A07" w:rsidR="00170800" w:rsidRPr="00D97772" w:rsidRDefault="009E0D56" w:rsidP="00C81106">
      <w:pPr>
        <w:pBdr>
          <w:bottom w:val="single" w:sz="12" w:space="1" w:color="auto"/>
        </w:pBdr>
        <w:spacing w:after="0" w:line="240" w:lineRule="auto"/>
        <w:jc w:val="center"/>
        <w:rPr>
          <w:rFonts w:ascii="Times New Roman" w:eastAsia="Times New Roman" w:hAnsi="Times New Roman" w:cs="Times New Roman"/>
          <w:b/>
          <w:color w:val="000000" w:themeColor="text1"/>
          <w:sz w:val="28"/>
          <w:szCs w:val="28"/>
          <w:lang w:eastAsia="ru-RU"/>
        </w:rPr>
      </w:pPr>
      <w:r w:rsidRPr="00D97772">
        <w:rPr>
          <w:rFonts w:ascii="Times New Roman" w:eastAsia="Times New Roman" w:hAnsi="Times New Roman" w:cs="Times New Roman"/>
          <w:b/>
          <w:color w:val="000000" w:themeColor="text1"/>
          <w:sz w:val="28"/>
          <w:szCs w:val="28"/>
          <w:lang w:eastAsia="ru-RU"/>
        </w:rPr>
        <w:t>XLVIІ</w:t>
      </w:r>
      <w:r w:rsidR="00170800" w:rsidRPr="00D97772">
        <w:rPr>
          <w:rFonts w:ascii="Times New Roman" w:eastAsia="Times New Roman" w:hAnsi="Times New Roman" w:cs="Times New Roman"/>
          <w:b/>
          <w:color w:val="000000" w:themeColor="text1"/>
          <w:sz w:val="28"/>
          <w:szCs w:val="28"/>
          <w:lang w:eastAsia="ru-RU"/>
        </w:rPr>
        <w:t xml:space="preserve"> СЕСІЯ </w:t>
      </w:r>
    </w:p>
    <w:p w14:paraId="20DF4A46" w14:textId="61C49C8C" w:rsidR="009469B4" w:rsidRPr="00147DCA" w:rsidRDefault="00FF6E80" w:rsidP="00C81106">
      <w:pPr>
        <w:shd w:val="clear" w:color="auto" w:fill="FFFFFF"/>
        <w:spacing w:after="0" w:line="240" w:lineRule="auto"/>
        <w:jc w:val="center"/>
        <w:rPr>
          <w:rStyle w:val="s3"/>
          <w:rFonts w:ascii="Times New Roman CYR" w:eastAsia="Times New Roman" w:hAnsi="Times New Roman CYR" w:cs="Times New Roman CYR"/>
          <w:b/>
          <w:bCs/>
          <w:color w:val="000000"/>
          <w:sz w:val="28"/>
          <w:szCs w:val="28"/>
          <w:lang w:eastAsia="ru-RU"/>
        </w:rPr>
      </w:pPr>
      <w:bookmarkStart w:id="0" w:name="_Hlk103602532"/>
      <w:proofErr w:type="spellStart"/>
      <w:r>
        <w:rPr>
          <w:rFonts w:ascii="Times New Roman CYR" w:eastAsia="Times New Roman" w:hAnsi="Times New Roman CYR" w:cs="Times New Roman CYR"/>
          <w:b/>
          <w:bCs/>
          <w:color w:val="000000"/>
          <w:sz w:val="28"/>
          <w:szCs w:val="28"/>
          <w:lang w:eastAsia="ru-RU"/>
        </w:rPr>
        <w:t>Проєкт</w:t>
      </w:r>
      <w:proofErr w:type="spellEnd"/>
      <w:r>
        <w:rPr>
          <w:rFonts w:ascii="Times New Roman CYR" w:eastAsia="Times New Roman" w:hAnsi="Times New Roman CYR" w:cs="Times New Roman CYR"/>
          <w:b/>
          <w:bCs/>
          <w:color w:val="000000"/>
          <w:sz w:val="28"/>
          <w:szCs w:val="28"/>
          <w:lang w:eastAsia="ru-RU"/>
        </w:rPr>
        <w:t xml:space="preserve"> </w:t>
      </w:r>
      <w:r w:rsidR="00170800" w:rsidRPr="00147DCA">
        <w:rPr>
          <w:rFonts w:ascii="Times New Roman CYR" w:eastAsia="Times New Roman" w:hAnsi="Times New Roman CYR" w:cs="Times New Roman CYR"/>
          <w:b/>
          <w:bCs/>
          <w:color w:val="000000"/>
          <w:sz w:val="28"/>
          <w:szCs w:val="28"/>
          <w:lang w:eastAsia="ru-RU"/>
        </w:rPr>
        <w:t>РІШЕННЯ</w:t>
      </w:r>
      <w:r w:rsidR="003806DD" w:rsidRPr="00147DCA">
        <w:rPr>
          <w:rFonts w:ascii="Times New Roman CYR" w:eastAsia="Times New Roman" w:hAnsi="Times New Roman CYR" w:cs="Times New Roman CYR"/>
          <w:b/>
          <w:bCs/>
          <w:color w:val="000000"/>
          <w:sz w:val="28"/>
          <w:szCs w:val="28"/>
          <w:lang w:eastAsia="ru-RU"/>
        </w:rPr>
        <w:t xml:space="preserve"> </w:t>
      </w:r>
      <w:bookmarkStart w:id="1" w:name="_Hlk131166827"/>
    </w:p>
    <w:p w14:paraId="5F9D142C" w14:textId="77777777" w:rsidR="00C81106" w:rsidRPr="00147DCA" w:rsidRDefault="00C81106" w:rsidP="00C81106">
      <w:pPr>
        <w:shd w:val="clear" w:color="auto" w:fill="FFFFFF"/>
        <w:spacing w:after="0" w:line="240" w:lineRule="auto"/>
        <w:rPr>
          <w:rStyle w:val="s3"/>
          <w:rFonts w:ascii="Times New Roman CYR" w:hAnsi="Times New Roman CYR" w:cs="Times New Roman CYR"/>
          <w:b/>
          <w:bCs/>
          <w:color w:val="000000"/>
          <w:sz w:val="20"/>
          <w:szCs w:val="28"/>
        </w:rPr>
      </w:pPr>
    </w:p>
    <w:p w14:paraId="273D4A58" w14:textId="34453F60" w:rsidR="00C643C8" w:rsidRPr="00147DCA" w:rsidRDefault="00170800" w:rsidP="00C81106">
      <w:pPr>
        <w:shd w:val="clear" w:color="auto" w:fill="FFFFFF"/>
        <w:spacing w:after="0" w:line="240" w:lineRule="auto"/>
        <w:rPr>
          <w:rStyle w:val="s3"/>
          <w:rFonts w:ascii="Times New Roman CYR" w:hAnsi="Times New Roman CYR" w:cs="Times New Roman CYR"/>
          <w:b/>
          <w:bCs/>
          <w:color w:val="000000"/>
          <w:sz w:val="28"/>
          <w:szCs w:val="28"/>
        </w:rPr>
      </w:pPr>
      <w:r w:rsidRPr="00147DCA">
        <w:rPr>
          <w:rStyle w:val="s3"/>
          <w:rFonts w:ascii="Times New Roman CYR" w:hAnsi="Times New Roman CYR" w:cs="Times New Roman CYR"/>
          <w:b/>
          <w:bCs/>
          <w:color w:val="000000"/>
          <w:sz w:val="28"/>
          <w:szCs w:val="28"/>
        </w:rPr>
        <w:t>Про встановлення ставок</w:t>
      </w:r>
      <w:bookmarkStart w:id="2" w:name="_Hlk103685571"/>
      <w:r w:rsidR="000147D1" w:rsidRPr="00147DCA">
        <w:rPr>
          <w:rStyle w:val="s3"/>
          <w:rFonts w:ascii="Times New Roman CYR" w:hAnsi="Times New Roman CYR" w:cs="Times New Roman CYR"/>
          <w:b/>
          <w:bCs/>
          <w:color w:val="000000"/>
          <w:sz w:val="28"/>
          <w:szCs w:val="28"/>
        </w:rPr>
        <w:t xml:space="preserve"> </w:t>
      </w:r>
      <w:r w:rsidR="00CA1DC2" w:rsidRPr="00147DCA">
        <w:rPr>
          <w:rStyle w:val="s3"/>
          <w:rFonts w:ascii="Times New Roman CYR" w:hAnsi="Times New Roman CYR" w:cs="Times New Roman CYR"/>
          <w:b/>
          <w:bCs/>
          <w:color w:val="000000"/>
          <w:sz w:val="28"/>
          <w:szCs w:val="28"/>
        </w:rPr>
        <w:t>плати</w:t>
      </w:r>
    </w:p>
    <w:p w14:paraId="0ACDD040" w14:textId="28AF93BD" w:rsidR="00C44768" w:rsidRPr="00147DCA" w:rsidRDefault="00CA1DC2" w:rsidP="00C81106">
      <w:pPr>
        <w:shd w:val="clear" w:color="auto" w:fill="FFFFFF"/>
        <w:spacing w:after="0" w:line="240" w:lineRule="auto"/>
        <w:rPr>
          <w:rStyle w:val="s3"/>
          <w:rFonts w:ascii="Times New Roman CYR" w:hAnsi="Times New Roman CYR" w:cs="Times New Roman CYR"/>
          <w:b/>
          <w:bCs/>
          <w:color w:val="000000"/>
          <w:sz w:val="28"/>
          <w:szCs w:val="28"/>
        </w:rPr>
      </w:pPr>
      <w:r w:rsidRPr="00147DCA">
        <w:rPr>
          <w:rStyle w:val="s3"/>
          <w:rFonts w:ascii="Times New Roman CYR" w:hAnsi="Times New Roman CYR" w:cs="Times New Roman CYR"/>
          <w:b/>
          <w:bCs/>
          <w:color w:val="000000"/>
          <w:sz w:val="28"/>
          <w:szCs w:val="28"/>
        </w:rPr>
        <w:t xml:space="preserve">за землю </w:t>
      </w:r>
      <w:r w:rsidR="009F6E5E" w:rsidRPr="00147DCA">
        <w:rPr>
          <w:rStyle w:val="s3"/>
          <w:rFonts w:ascii="Times New Roman CYR" w:hAnsi="Times New Roman CYR" w:cs="Times New Roman CYR"/>
          <w:b/>
          <w:bCs/>
          <w:color w:val="000000"/>
          <w:sz w:val="28"/>
          <w:szCs w:val="28"/>
        </w:rPr>
        <w:t xml:space="preserve">та пільг </w:t>
      </w:r>
      <w:r w:rsidR="000147D1" w:rsidRPr="00147DCA">
        <w:rPr>
          <w:rStyle w:val="s3"/>
          <w:rFonts w:ascii="Times New Roman CYR" w:hAnsi="Times New Roman CYR" w:cs="Times New Roman CYR"/>
          <w:b/>
          <w:bCs/>
          <w:color w:val="000000"/>
          <w:sz w:val="28"/>
          <w:szCs w:val="28"/>
        </w:rPr>
        <w:t>із</w:t>
      </w:r>
      <w:r w:rsidR="00AB6381" w:rsidRPr="00147DCA">
        <w:rPr>
          <w:rStyle w:val="s3"/>
          <w:rFonts w:ascii="Times New Roman CYR" w:hAnsi="Times New Roman CYR" w:cs="Times New Roman CYR"/>
          <w:b/>
          <w:bCs/>
          <w:color w:val="000000"/>
          <w:sz w:val="28"/>
          <w:szCs w:val="28"/>
        </w:rPr>
        <w:t xml:space="preserve"> </w:t>
      </w:r>
      <w:r w:rsidR="00C44768" w:rsidRPr="00147DCA">
        <w:rPr>
          <w:rStyle w:val="s3"/>
          <w:rFonts w:ascii="Times New Roman CYR" w:hAnsi="Times New Roman CYR" w:cs="Times New Roman CYR"/>
          <w:b/>
          <w:bCs/>
          <w:color w:val="000000"/>
          <w:sz w:val="28"/>
          <w:szCs w:val="28"/>
        </w:rPr>
        <w:t>земельного податку</w:t>
      </w:r>
      <w:bookmarkEnd w:id="2"/>
    </w:p>
    <w:p w14:paraId="018F7341" w14:textId="26C3A33D" w:rsidR="00C81106" w:rsidRPr="00147DCA" w:rsidRDefault="00170800" w:rsidP="00C81106">
      <w:pPr>
        <w:shd w:val="clear" w:color="auto" w:fill="FFFFFF"/>
        <w:spacing w:after="0" w:line="240" w:lineRule="auto"/>
        <w:rPr>
          <w:rStyle w:val="s3"/>
          <w:rFonts w:ascii="Times New Roman CYR" w:hAnsi="Times New Roman CYR" w:cs="Times New Roman CYR"/>
          <w:b/>
          <w:bCs/>
          <w:color w:val="000000"/>
          <w:sz w:val="28"/>
          <w:szCs w:val="28"/>
        </w:rPr>
      </w:pPr>
      <w:bookmarkStart w:id="3" w:name="_Hlk103602650"/>
      <w:r w:rsidRPr="00147DCA">
        <w:rPr>
          <w:rStyle w:val="s3"/>
          <w:rFonts w:ascii="Times New Roman CYR" w:hAnsi="Times New Roman CYR" w:cs="Times New Roman CYR"/>
          <w:b/>
          <w:bCs/>
          <w:color w:val="000000"/>
          <w:sz w:val="28"/>
          <w:szCs w:val="28"/>
        </w:rPr>
        <w:t>на території Глеюватської сільської ради</w:t>
      </w:r>
      <w:bookmarkEnd w:id="1"/>
      <w:bookmarkEnd w:id="3"/>
      <w:r w:rsidR="0059591B" w:rsidRPr="00147DCA">
        <w:rPr>
          <w:rStyle w:val="s3"/>
          <w:rFonts w:ascii="Times New Roman CYR" w:hAnsi="Times New Roman CYR" w:cs="Times New Roman CYR"/>
          <w:b/>
          <w:bCs/>
          <w:color w:val="000000"/>
          <w:sz w:val="28"/>
          <w:szCs w:val="28"/>
        </w:rPr>
        <w:t xml:space="preserve"> на 202</w:t>
      </w:r>
      <w:r w:rsidR="009E0D56">
        <w:rPr>
          <w:rStyle w:val="s3"/>
          <w:rFonts w:ascii="Times New Roman CYR" w:hAnsi="Times New Roman CYR" w:cs="Times New Roman CYR"/>
          <w:b/>
          <w:bCs/>
          <w:color w:val="000000"/>
          <w:sz w:val="28"/>
          <w:szCs w:val="28"/>
        </w:rPr>
        <w:t>7</w:t>
      </w:r>
      <w:r w:rsidR="0059591B" w:rsidRPr="00147DCA">
        <w:rPr>
          <w:rStyle w:val="s3"/>
          <w:rFonts w:ascii="Times New Roman CYR" w:hAnsi="Times New Roman CYR" w:cs="Times New Roman CYR"/>
          <w:b/>
          <w:bCs/>
          <w:color w:val="000000"/>
          <w:sz w:val="28"/>
          <w:szCs w:val="28"/>
        </w:rPr>
        <w:t xml:space="preserve"> рік</w:t>
      </w:r>
      <w:bookmarkEnd w:id="0"/>
    </w:p>
    <w:p w14:paraId="35C1F950" w14:textId="0AD7ABD2" w:rsidR="00C81106" w:rsidRPr="00147DCA" w:rsidRDefault="00C81106" w:rsidP="00C81106">
      <w:pPr>
        <w:shd w:val="clear" w:color="auto" w:fill="FFFFFF"/>
        <w:spacing w:after="0" w:line="240" w:lineRule="auto"/>
        <w:rPr>
          <w:rStyle w:val="s3"/>
          <w:rFonts w:ascii="Times New Roman CYR" w:hAnsi="Times New Roman CYR" w:cs="Times New Roman CYR"/>
          <w:b/>
          <w:bCs/>
          <w:color w:val="000000"/>
          <w:sz w:val="20"/>
          <w:szCs w:val="28"/>
        </w:rPr>
      </w:pPr>
    </w:p>
    <w:p w14:paraId="0EE74DB1" w14:textId="77777777" w:rsidR="000A1966" w:rsidRPr="00147DCA" w:rsidRDefault="000A1966" w:rsidP="00C81106">
      <w:pPr>
        <w:shd w:val="clear" w:color="auto" w:fill="FFFFFF"/>
        <w:spacing w:after="0" w:line="240" w:lineRule="auto"/>
        <w:rPr>
          <w:rStyle w:val="s3"/>
          <w:rFonts w:ascii="Times New Roman CYR" w:hAnsi="Times New Roman CYR" w:cs="Times New Roman CYR"/>
          <w:b/>
          <w:bCs/>
          <w:color w:val="000000"/>
          <w:sz w:val="20"/>
          <w:szCs w:val="28"/>
        </w:rPr>
      </w:pPr>
    </w:p>
    <w:p w14:paraId="5D994CBE" w14:textId="4EB691B5" w:rsidR="00C81106" w:rsidRPr="00147DCA" w:rsidRDefault="007E5460" w:rsidP="00C81106">
      <w:pPr>
        <w:shd w:val="clear" w:color="auto" w:fill="FFFFFF"/>
        <w:spacing w:after="0" w:line="240" w:lineRule="auto"/>
        <w:ind w:firstLine="567"/>
        <w:jc w:val="both"/>
        <w:rPr>
          <w:rFonts w:ascii="Times New Roman" w:hAnsi="Times New Roman" w:cs="Times New Roman"/>
          <w:sz w:val="28"/>
          <w:szCs w:val="28"/>
        </w:rPr>
      </w:pPr>
      <w:r w:rsidRPr="00147DCA">
        <w:rPr>
          <w:rFonts w:ascii="Times New Roman" w:hAnsi="Times New Roman" w:cs="Times New Roman"/>
          <w:sz w:val="28"/>
          <w:szCs w:val="28"/>
        </w:rPr>
        <w:t>Керуючись</w:t>
      </w:r>
      <w:r w:rsidR="007F0628" w:rsidRPr="00147DCA">
        <w:rPr>
          <w:rFonts w:ascii="Times New Roman" w:hAnsi="Times New Roman" w:cs="Times New Roman"/>
          <w:sz w:val="28"/>
          <w:szCs w:val="28"/>
        </w:rPr>
        <w:t xml:space="preserve"> </w:t>
      </w:r>
      <w:r w:rsidR="00170800" w:rsidRPr="00147DCA">
        <w:rPr>
          <w:rFonts w:ascii="Times New Roman" w:hAnsi="Times New Roman" w:cs="Times New Roman"/>
          <w:sz w:val="28"/>
          <w:szCs w:val="28"/>
        </w:rPr>
        <w:t>абзац</w:t>
      </w:r>
      <w:r w:rsidRPr="00147DCA">
        <w:rPr>
          <w:rFonts w:ascii="Times New Roman" w:hAnsi="Times New Roman" w:cs="Times New Roman"/>
          <w:sz w:val="28"/>
          <w:szCs w:val="28"/>
        </w:rPr>
        <w:t>ами другим</w:t>
      </w:r>
      <w:r w:rsidR="00170800" w:rsidRPr="00147DCA">
        <w:rPr>
          <w:rFonts w:ascii="Times New Roman" w:hAnsi="Times New Roman" w:cs="Times New Roman"/>
          <w:sz w:val="28"/>
          <w:szCs w:val="28"/>
        </w:rPr>
        <w:t xml:space="preserve"> </w:t>
      </w:r>
      <w:r w:rsidRPr="00147DCA">
        <w:rPr>
          <w:rFonts w:ascii="Times New Roman" w:hAnsi="Times New Roman" w:cs="Times New Roman"/>
          <w:sz w:val="28"/>
          <w:szCs w:val="28"/>
        </w:rPr>
        <w:t xml:space="preserve">і третім </w:t>
      </w:r>
      <w:r w:rsidR="00170800" w:rsidRPr="00147DCA">
        <w:rPr>
          <w:rFonts w:ascii="Times New Roman" w:hAnsi="Times New Roman" w:cs="Times New Roman"/>
          <w:sz w:val="28"/>
          <w:szCs w:val="28"/>
        </w:rPr>
        <w:t xml:space="preserve">пункту 284.1 статті 284 Податкового кодексу України, </w:t>
      </w:r>
      <w:r w:rsidRPr="00147DCA">
        <w:rPr>
          <w:rFonts w:ascii="Times New Roman" w:hAnsi="Times New Roman" w:cs="Times New Roman"/>
          <w:sz w:val="28"/>
          <w:szCs w:val="28"/>
        </w:rPr>
        <w:t>пунктом 24 частини першої ст.26 Закону України «Про місцеве самоврядування в Україні»</w:t>
      </w:r>
      <w:r w:rsidR="007F0628" w:rsidRPr="00147DCA">
        <w:rPr>
          <w:rFonts w:ascii="Times New Roman" w:hAnsi="Times New Roman" w:cs="Times New Roman"/>
          <w:sz w:val="28"/>
          <w:szCs w:val="28"/>
        </w:rPr>
        <w:t xml:space="preserve">, </w:t>
      </w:r>
      <w:r w:rsidR="00170800" w:rsidRPr="00147DCA">
        <w:rPr>
          <w:rFonts w:ascii="Times New Roman" w:hAnsi="Times New Roman" w:cs="Times New Roman"/>
          <w:sz w:val="28"/>
          <w:szCs w:val="28"/>
        </w:rPr>
        <w:t>сільська рада</w:t>
      </w:r>
    </w:p>
    <w:p w14:paraId="34971680" w14:textId="77777777" w:rsidR="000A1966" w:rsidRPr="00147DCA" w:rsidRDefault="000A1966" w:rsidP="00C81106">
      <w:pPr>
        <w:shd w:val="clear" w:color="auto" w:fill="FFFFFF"/>
        <w:tabs>
          <w:tab w:val="left" w:pos="0"/>
        </w:tabs>
        <w:spacing w:after="0" w:line="240" w:lineRule="auto"/>
        <w:jc w:val="center"/>
        <w:rPr>
          <w:rStyle w:val="s1"/>
          <w:rFonts w:ascii="Times New Roman CYR" w:hAnsi="Times New Roman CYR" w:cs="Times New Roman CYR"/>
          <w:b/>
          <w:color w:val="000000"/>
          <w:sz w:val="28"/>
          <w:szCs w:val="28"/>
        </w:rPr>
      </w:pPr>
    </w:p>
    <w:p w14:paraId="2DC510E6" w14:textId="30E8A232" w:rsidR="00105B56" w:rsidRPr="00A777EF" w:rsidRDefault="009469B4" w:rsidP="00A777EF">
      <w:pPr>
        <w:shd w:val="clear" w:color="auto" w:fill="FFFFFF"/>
        <w:tabs>
          <w:tab w:val="left" w:pos="0"/>
        </w:tabs>
        <w:spacing w:after="0" w:line="240" w:lineRule="auto"/>
        <w:jc w:val="center"/>
        <w:rPr>
          <w:rStyle w:val="s5"/>
          <w:rFonts w:ascii="Times New Roman CYR" w:hAnsi="Times New Roman CYR" w:cs="Times New Roman CYR"/>
          <w:b/>
          <w:bCs/>
          <w:color w:val="000000"/>
          <w:sz w:val="28"/>
          <w:szCs w:val="28"/>
        </w:rPr>
      </w:pPr>
      <w:r w:rsidRPr="00147DCA">
        <w:rPr>
          <w:rStyle w:val="s1"/>
          <w:rFonts w:ascii="Times New Roman CYR" w:hAnsi="Times New Roman CYR" w:cs="Times New Roman CYR"/>
          <w:b/>
          <w:color w:val="000000"/>
          <w:sz w:val="28"/>
          <w:szCs w:val="28"/>
        </w:rPr>
        <w:t>в</w:t>
      </w:r>
      <w:r w:rsidR="00170800" w:rsidRPr="00147DCA">
        <w:rPr>
          <w:rStyle w:val="s1"/>
          <w:rFonts w:ascii="Times New Roman CYR" w:hAnsi="Times New Roman CYR" w:cs="Times New Roman CYR"/>
          <w:b/>
          <w:color w:val="000000"/>
          <w:sz w:val="28"/>
          <w:szCs w:val="28"/>
        </w:rPr>
        <w:t>ирішила</w:t>
      </w:r>
      <w:r w:rsidRPr="00147DCA">
        <w:rPr>
          <w:rStyle w:val="s1"/>
          <w:rFonts w:ascii="Times New Roman CYR" w:hAnsi="Times New Roman CYR" w:cs="Times New Roman CYR"/>
          <w:b/>
          <w:color w:val="000000"/>
          <w:sz w:val="28"/>
          <w:szCs w:val="28"/>
        </w:rPr>
        <w:t>:</w:t>
      </w:r>
      <w:bookmarkStart w:id="4" w:name="_Hlk166484738"/>
      <w:bookmarkStart w:id="5" w:name="_Hlk103602747"/>
    </w:p>
    <w:p w14:paraId="7C260B83" w14:textId="4012F2D6" w:rsidR="00170800" w:rsidRPr="00147DCA" w:rsidRDefault="00170800" w:rsidP="00A46393">
      <w:pPr>
        <w:pStyle w:val="p5"/>
        <w:numPr>
          <w:ilvl w:val="0"/>
          <w:numId w:val="1"/>
        </w:numPr>
        <w:shd w:val="clear" w:color="auto" w:fill="FFFFFF"/>
        <w:tabs>
          <w:tab w:val="left" w:pos="426"/>
          <w:tab w:val="left" w:pos="851"/>
          <w:tab w:val="left" w:pos="1134"/>
        </w:tabs>
        <w:spacing w:before="0" w:beforeAutospacing="0" w:after="0" w:afterAutospacing="0"/>
        <w:ind w:left="426" w:hanging="426"/>
        <w:jc w:val="both"/>
        <w:rPr>
          <w:sz w:val="28"/>
          <w:szCs w:val="28"/>
          <w:lang w:val="uk-UA"/>
        </w:rPr>
      </w:pPr>
      <w:r w:rsidRPr="00147DCA">
        <w:rPr>
          <w:color w:val="000000"/>
          <w:sz w:val="28"/>
          <w:szCs w:val="28"/>
          <w:lang w:val="uk-UA"/>
        </w:rPr>
        <w:t>В</w:t>
      </w:r>
      <w:r w:rsidR="00A777EF">
        <w:rPr>
          <w:color w:val="000000"/>
          <w:sz w:val="28"/>
          <w:szCs w:val="28"/>
          <w:lang w:val="uk-UA"/>
        </w:rPr>
        <w:t>становити на</w:t>
      </w:r>
      <w:r w:rsidRPr="00147DCA">
        <w:rPr>
          <w:color w:val="000000"/>
          <w:sz w:val="28"/>
          <w:szCs w:val="28"/>
          <w:lang w:val="uk-UA"/>
        </w:rPr>
        <w:t xml:space="preserve"> 202</w:t>
      </w:r>
      <w:r w:rsidR="009E0D56">
        <w:rPr>
          <w:color w:val="000000"/>
          <w:sz w:val="28"/>
          <w:szCs w:val="28"/>
          <w:lang w:val="uk-UA"/>
        </w:rPr>
        <w:t>7</w:t>
      </w:r>
      <w:r w:rsidR="00D47251">
        <w:rPr>
          <w:color w:val="000000"/>
          <w:sz w:val="28"/>
          <w:szCs w:val="28"/>
          <w:lang w:val="uk-UA"/>
        </w:rPr>
        <w:t xml:space="preserve"> рік</w:t>
      </w:r>
      <w:r w:rsidRPr="00147DCA">
        <w:rPr>
          <w:color w:val="000000"/>
          <w:sz w:val="28"/>
          <w:szCs w:val="28"/>
          <w:lang w:val="uk-UA"/>
        </w:rPr>
        <w:t xml:space="preserve"> на території</w:t>
      </w:r>
      <w:r w:rsidR="00C81106" w:rsidRPr="00147DCA">
        <w:rPr>
          <w:color w:val="000000"/>
          <w:sz w:val="28"/>
          <w:szCs w:val="28"/>
          <w:lang w:val="uk-UA"/>
        </w:rPr>
        <w:t xml:space="preserve"> </w:t>
      </w:r>
      <w:proofErr w:type="spellStart"/>
      <w:r w:rsidRPr="00147DCA">
        <w:rPr>
          <w:sz w:val="28"/>
          <w:szCs w:val="28"/>
          <w:lang w:val="uk-UA"/>
        </w:rPr>
        <w:t>Глеюватської</w:t>
      </w:r>
      <w:proofErr w:type="spellEnd"/>
      <w:r w:rsidRPr="00147DCA">
        <w:rPr>
          <w:sz w:val="28"/>
          <w:szCs w:val="28"/>
          <w:lang w:val="uk-UA"/>
        </w:rPr>
        <w:t xml:space="preserve"> сільської ради</w:t>
      </w:r>
      <w:r w:rsidR="00A777EF">
        <w:rPr>
          <w:sz w:val="28"/>
          <w:szCs w:val="28"/>
          <w:lang w:val="uk-UA"/>
        </w:rPr>
        <w:t xml:space="preserve"> Криворізького району Дніпропетровської області</w:t>
      </w:r>
      <w:r w:rsidRPr="00147DCA">
        <w:rPr>
          <w:sz w:val="28"/>
          <w:szCs w:val="28"/>
          <w:lang w:val="uk-UA"/>
        </w:rPr>
        <w:t>:</w:t>
      </w:r>
    </w:p>
    <w:p w14:paraId="7178E1B4" w14:textId="341141BA" w:rsidR="00C81106" w:rsidRPr="00147DCA" w:rsidRDefault="00C81106" w:rsidP="00A46393">
      <w:pPr>
        <w:pStyle w:val="p5"/>
        <w:numPr>
          <w:ilvl w:val="1"/>
          <w:numId w:val="1"/>
        </w:numPr>
        <w:shd w:val="clear" w:color="auto" w:fill="FFFFFF"/>
        <w:tabs>
          <w:tab w:val="left" w:pos="567"/>
          <w:tab w:val="left" w:pos="851"/>
          <w:tab w:val="left" w:pos="1134"/>
        </w:tabs>
        <w:spacing w:before="0" w:beforeAutospacing="0" w:after="0" w:afterAutospacing="0"/>
        <w:ind w:left="1134" w:hanging="567"/>
        <w:jc w:val="both"/>
        <w:rPr>
          <w:rStyle w:val="s5"/>
          <w:bCs/>
          <w:color w:val="000000"/>
          <w:sz w:val="28"/>
          <w:szCs w:val="28"/>
          <w:shd w:val="clear" w:color="auto" w:fill="FFFFFF"/>
          <w:lang w:val="uk-UA"/>
        </w:rPr>
      </w:pPr>
      <w:r w:rsidRPr="00147DCA">
        <w:rPr>
          <w:rStyle w:val="s5"/>
          <w:bCs/>
          <w:color w:val="000000"/>
          <w:sz w:val="28"/>
          <w:szCs w:val="28"/>
          <w:shd w:val="clear" w:color="auto" w:fill="FFFFFF"/>
          <w:lang w:val="uk-UA"/>
        </w:rPr>
        <w:t>С</w:t>
      </w:r>
      <w:r w:rsidR="007E5460" w:rsidRPr="00147DCA">
        <w:rPr>
          <w:rStyle w:val="s5"/>
          <w:bCs/>
          <w:color w:val="000000"/>
          <w:sz w:val="28"/>
          <w:szCs w:val="28"/>
          <w:shd w:val="clear" w:color="auto" w:fill="FFFFFF"/>
          <w:lang w:val="uk-UA"/>
        </w:rPr>
        <w:t xml:space="preserve">тавки земельного податку </w:t>
      </w:r>
      <w:r w:rsidR="007A4672" w:rsidRPr="00147DCA">
        <w:rPr>
          <w:rStyle w:val="s5"/>
          <w:bCs/>
          <w:color w:val="000000"/>
          <w:sz w:val="28"/>
          <w:szCs w:val="28"/>
          <w:shd w:val="clear" w:color="auto" w:fill="FFFFFF"/>
          <w:lang w:val="uk-UA"/>
        </w:rPr>
        <w:t>(</w:t>
      </w:r>
      <w:r w:rsidR="0077112C" w:rsidRPr="00147DCA">
        <w:rPr>
          <w:rStyle w:val="s5"/>
          <w:bCs/>
          <w:color w:val="000000"/>
          <w:sz w:val="28"/>
          <w:szCs w:val="28"/>
          <w:shd w:val="clear" w:color="auto" w:fill="FFFFFF"/>
          <w:lang w:val="uk-UA"/>
        </w:rPr>
        <w:t>Д</w:t>
      </w:r>
      <w:r w:rsidR="007E5460" w:rsidRPr="00147DCA">
        <w:rPr>
          <w:rStyle w:val="s5"/>
          <w:bCs/>
          <w:color w:val="000000"/>
          <w:sz w:val="28"/>
          <w:szCs w:val="28"/>
          <w:shd w:val="clear" w:color="auto" w:fill="FFFFFF"/>
          <w:lang w:val="uk-UA"/>
        </w:rPr>
        <w:t>одат</w:t>
      </w:r>
      <w:r w:rsidR="007A4672" w:rsidRPr="00147DCA">
        <w:rPr>
          <w:rStyle w:val="s5"/>
          <w:bCs/>
          <w:color w:val="000000"/>
          <w:sz w:val="28"/>
          <w:szCs w:val="28"/>
          <w:shd w:val="clear" w:color="auto" w:fill="FFFFFF"/>
          <w:lang w:val="uk-UA"/>
        </w:rPr>
        <w:t>ок</w:t>
      </w:r>
      <w:r w:rsidR="007E5460" w:rsidRPr="00147DCA">
        <w:rPr>
          <w:rStyle w:val="s5"/>
          <w:bCs/>
          <w:color w:val="000000"/>
          <w:sz w:val="28"/>
          <w:szCs w:val="28"/>
          <w:shd w:val="clear" w:color="auto" w:fill="FFFFFF"/>
          <w:lang w:val="uk-UA"/>
        </w:rPr>
        <w:t xml:space="preserve"> </w:t>
      </w:r>
      <w:r w:rsidR="00133876">
        <w:rPr>
          <w:rStyle w:val="s5"/>
          <w:bCs/>
          <w:color w:val="000000"/>
          <w:sz w:val="28"/>
          <w:szCs w:val="28"/>
          <w:shd w:val="clear" w:color="auto" w:fill="FFFFFF"/>
          <w:lang w:val="uk-UA"/>
        </w:rPr>
        <w:t>1</w:t>
      </w:r>
      <w:r w:rsidR="007A4672" w:rsidRPr="00147DCA">
        <w:rPr>
          <w:rStyle w:val="s5"/>
          <w:bCs/>
          <w:color w:val="000000"/>
          <w:sz w:val="28"/>
          <w:szCs w:val="28"/>
          <w:shd w:val="clear" w:color="auto" w:fill="FFFFFF"/>
          <w:lang w:val="uk-UA"/>
        </w:rPr>
        <w:t>)</w:t>
      </w:r>
      <w:bookmarkEnd w:id="4"/>
      <w:r w:rsidRPr="00147DCA">
        <w:rPr>
          <w:rStyle w:val="s5"/>
          <w:bCs/>
          <w:color w:val="000000"/>
          <w:sz w:val="28"/>
          <w:szCs w:val="28"/>
          <w:shd w:val="clear" w:color="auto" w:fill="FFFFFF"/>
          <w:lang w:val="uk-UA"/>
        </w:rPr>
        <w:t>.</w:t>
      </w:r>
    </w:p>
    <w:p w14:paraId="2A5124EC" w14:textId="6645E57D" w:rsidR="00C81106" w:rsidRPr="00147DCA" w:rsidRDefault="00C81106" w:rsidP="00A46393">
      <w:pPr>
        <w:pStyle w:val="p5"/>
        <w:numPr>
          <w:ilvl w:val="1"/>
          <w:numId w:val="1"/>
        </w:numPr>
        <w:shd w:val="clear" w:color="auto" w:fill="FFFFFF"/>
        <w:tabs>
          <w:tab w:val="left" w:pos="567"/>
          <w:tab w:val="left" w:pos="851"/>
          <w:tab w:val="left" w:pos="1134"/>
        </w:tabs>
        <w:spacing w:before="0" w:beforeAutospacing="0" w:after="0" w:afterAutospacing="0"/>
        <w:ind w:left="1134" w:hanging="567"/>
        <w:jc w:val="both"/>
        <w:rPr>
          <w:rStyle w:val="s5"/>
          <w:bCs/>
          <w:color w:val="000000"/>
          <w:sz w:val="28"/>
          <w:szCs w:val="28"/>
          <w:shd w:val="clear" w:color="auto" w:fill="FFFFFF"/>
          <w:lang w:val="uk-UA"/>
        </w:rPr>
      </w:pPr>
      <w:r w:rsidRPr="00147DCA">
        <w:rPr>
          <w:noProof/>
          <w:sz w:val="28"/>
          <w:szCs w:val="28"/>
          <w:lang w:val="uk-UA"/>
        </w:rPr>
        <w:t>П</w:t>
      </w:r>
      <w:r w:rsidR="007E5460" w:rsidRPr="00147DCA">
        <w:rPr>
          <w:noProof/>
          <w:sz w:val="28"/>
          <w:szCs w:val="28"/>
          <w:lang w:val="uk-UA"/>
        </w:rPr>
        <w:t>ільги для фізичних та юридичних осіб, надані відповідно до пункту</w:t>
      </w:r>
      <w:r w:rsidR="00A801C3" w:rsidRPr="00147DCA">
        <w:rPr>
          <w:bCs/>
          <w:color w:val="000000"/>
          <w:sz w:val="28"/>
          <w:szCs w:val="28"/>
          <w:shd w:val="clear" w:color="auto" w:fill="FFFFFF"/>
          <w:lang w:val="uk-UA"/>
        </w:rPr>
        <w:t xml:space="preserve"> </w:t>
      </w:r>
      <w:r w:rsidR="007E5460" w:rsidRPr="00147DCA">
        <w:rPr>
          <w:noProof/>
          <w:sz w:val="28"/>
          <w:szCs w:val="28"/>
          <w:lang w:val="uk-UA"/>
        </w:rPr>
        <w:t>284.1 статті 284 Податкового кодексу України</w:t>
      </w:r>
      <w:r w:rsidR="004D0098" w:rsidRPr="00147DCA">
        <w:rPr>
          <w:noProof/>
          <w:sz w:val="28"/>
          <w:szCs w:val="28"/>
          <w:lang w:val="uk-UA"/>
        </w:rPr>
        <w:t xml:space="preserve"> (</w:t>
      </w:r>
      <w:r w:rsidR="0077112C" w:rsidRPr="00147DCA">
        <w:rPr>
          <w:noProof/>
          <w:sz w:val="28"/>
          <w:szCs w:val="28"/>
          <w:lang w:val="uk-UA"/>
        </w:rPr>
        <w:t>Д</w:t>
      </w:r>
      <w:r w:rsidR="007E5460" w:rsidRPr="00147DCA">
        <w:rPr>
          <w:noProof/>
          <w:sz w:val="28"/>
          <w:szCs w:val="28"/>
          <w:lang w:val="uk-UA"/>
        </w:rPr>
        <w:t>одато</w:t>
      </w:r>
      <w:r w:rsidR="005C5A5F" w:rsidRPr="00147DCA">
        <w:rPr>
          <w:noProof/>
          <w:sz w:val="28"/>
          <w:szCs w:val="28"/>
          <w:lang w:val="uk-UA"/>
        </w:rPr>
        <w:t>к</w:t>
      </w:r>
      <w:r w:rsidR="007E5460" w:rsidRPr="00147DCA">
        <w:rPr>
          <w:noProof/>
          <w:sz w:val="28"/>
          <w:szCs w:val="28"/>
          <w:lang w:val="uk-UA"/>
        </w:rPr>
        <w:t xml:space="preserve"> </w:t>
      </w:r>
      <w:r w:rsidR="00133876">
        <w:rPr>
          <w:noProof/>
          <w:sz w:val="28"/>
          <w:szCs w:val="28"/>
          <w:lang w:val="uk-UA"/>
        </w:rPr>
        <w:t>2</w:t>
      </w:r>
      <w:r w:rsidR="004D0098" w:rsidRPr="00147DCA">
        <w:rPr>
          <w:noProof/>
          <w:sz w:val="28"/>
          <w:szCs w:val="28"/>
          <w:lang w:val="uk-UA"/>
        </w:rPr>
        <w:t>)</w:t>
      </w:r>
      <w:r w:rsidR="004D0098" w:rsidRPr="00147DCA">
        <w:rPr>
          <w:rStyle w:val="s5"/>
          <w:bCs/>
          <w:color w:val="000000"/>
          <w:sz w:val="28"/>
          <w:szCs w:val="28"/>
          <w:shd w:val="clear" w:color="auto" w:fill="FFFFFF"/>
          <w:lang w:val="uk-UA"/>
        </w:rPr>
        <w:t>.</w:t>
      </w:r>
    </w:p>
    <w:p w14:paraId="35A9F07B" w14:textId="4A969511" w:rsidR="005C5A5F" w:rsidRDefault="00C81106" w:rsidP="00A46393">
      <w:pPr>
        <w:pStyle w:val="p5"/>
        <w:numPr>
          <w:ilvl w:val="1"/>
          <w:numId w:val="1"/>
        </w:numPr>
        <w:shd w:val="clear" w:color="auto" w:fill="FFFFFF"/>
        <w:tabs>
          <w:tab w:val="left" w:pos="567"/>
          <w:tab w:val="left" w:pos="851"/>
          <w:tab w:val="left" w:pos="1134"/>
        </w:tabs>
        <w:spacing w:before="0" w:beforeAutospacing="0" w:after="0" w:afterAutospacing="0"/>
        <w:ind w:left="1134" w:hanging="567"/>
        <w:jc w:val="both"/>
        <w:rPr>
          <w:bCs/>
          <w:color w:val="000000"/>
          <w:sz w:val="28"/>
          <w:szCs w:val="28"/>
          <w:shd w:val="clear" w:color="auto" w:fill="FFFFFF"/>
          <w:lang w:val="uk-UA"/>
        </w:rPr>
      </w:pPr>
      <w:r w:rsidRPr="00147DCA">
        <w:rPr>
          <w:bCs/>
          <w:color w:val="000000"/>
          <w:sz w:val="28"/>
          <w:szCs w:val="28"/>
          <w:shd w:val="clear" w:color="auto" w:fill="FFFFFF"/>
          <w:lang w:val="uk-UA"/>
        </w:rPr>
        <w:t>С</w:t>
      </w:r>
      <w:r w:rsidR="005C5A5F" w:rsidRPr="00147DCA">
        <w:rPr>
          <w:bCs/>
          <w:color w:val="000000"/>
          <w:sz w:val="28"/>
          <w:szCs w:val="28"/>
          <w:shd w:val="clear" w:color="auto" w:fill="FFFFFF"/>
          <w:lang w:val="uk-UA"/>
        </w:rPr>
        <w:t xml:space="preserve">тавки </w:t>
      </w:r>
      <w:bookmarkStart w:id="6" w:name="_Hlk166508213"/>
      <w:r w:rsidR="005C5A5F" w:rsidRPr="00147DCA">
        <w:rPr>
          <w:bCs/>
          <w:color w:val="000000"/>
          <w:sz w:val="28"/>
          <w:szCs w:val="28"/>
          <w:shd w:val="clear" w:color="auto" w:fill="FFFFFF"/>
          <w:lang w:val="uk-UA"/>
        </w:rPr>
        <w:t>орендної плати за земельні</w:t>
      </w:r>
      <w:r w:rsidR="009504D4" w:rsidRPr="00147DCA">
        <w:rPr>
          <w:bCs/>
          <w:color w:val="000000"/>
          <w:sz w:val="28"/>
          <w:szCs w:val="28"/>
          <w:shd w:val="clear" w:color="auto" w:fill="FFFFFF"/>
          <w:lang w:val="uk-UA"/>
        </w:rPr>
        <w:t xml:space="preserve"> </w:t>
      </w:r>
      <w:r w:rsidR="005C5A5F" w:rsidRPr="00147DCA">
        <w:rPr>
          <w:bCs/>
          <w:color w:val="000000"/>
          <w:sz w:val="28"/>
          <w:szCs w:val="28"/>
          <w:shd w:val="clear" w:color="auto" w:fill="FFFFFF"/>
          <w:lang w:val="uk-UA"/>
        </w:rPr>
        <w:t xml:space="preserve">ділянки комунальної власності </w:t>
      </w:r>
      <w:r w:rsidR="00DC1D37" w:rsidRPr="00147DCA">
        <w:rPr>
          <w:color w:val="000000"/>
          <w:sz w:val="28"/>
          <w:szCs w:val="28"/>
          <w:lang w:val="uk-UA"/>
        </w:rPr>
        <w:t>на території</w:t>
      </w:r>
      <w:r w:rsidRPr="00147DCA">
        <w:rPr>
          <w:color w:val="000000"/>
          <w:sz w:val="28"/>
          <w:szCs w:val="28"/>
          <w:lang w:val="uk-UA"/>
        </w:rPr>
        <w:t xml:space="preserve"> </w:t>
      </w:r>
      <w:r w:rsidR="00DC1D37" w:rsidRPr="00147DCA">
        <w:rPr>
          <w:sz w:val="28"/>
          <w:szCs w:val="28"/>
          <w:lang w:val="uk-UA"/>
        </w:rPr>
        <w:t>Глеюватської сільської ради</w:t>
      </w:r>
      <w:r w:rsidR="00DC1D37" w:rsidRPr="00147DCA">
        <w:rPr>
          <w:bCs/>
          <w:color w:val="000000"/>
          <w:sz w:val="28"/>
          <w:szCs w:val="28"/>
          <w:shd w:val="clear" w:color="auto" w:fill="FFFFFF"/>
          <w:lang w:val="uk-UA"/>
        </w:rPr>
        <w:t xml:space="preserve"> </w:t>
      </w:r>
      <w:bookmarkEnd w:id="6"/>
      <w:r w:rsidR="005C5A5F" w:rsidRPr="00147DCA">
        <w:rPr>
          <w:bCs/>
          <w:color w:val="000000"/>
          <w:sz w:val="28"/>
          <w:szCs w:val="28"/>
          <w:shd w:val="clear" w:color="auto" w:fill="FFFFFF"/>
          <w:lang w:val="uk-UA"/>
        </w:rPr>
        <w:t xml:space="preserve">(Додаток </w:t>
      </w:r>
      <w:r w:rsidR="00133876">
        <w:rPr>
          <w:bCs/>
          <w:color w:val="000000"/>
          <w:sz w:val="28"/>
          <w:szCs w:val="28"/>
          <w:shd w:val="clear" w:color="auto" w:fill="FFFFFF"/>
          <w:lang w:val="uk-UA"/>
        </w:rPr>
        <w:t>3</w:t>
      </w:r>
      <w:r w:rsidR="005C5A5F" w:rsidRPr="00147DCA">
        <w:rPr>
          <w:bCs/>
          <w:color w:val="000000"/>
          <w:sz w:val="28"/>
          <w:szCs w:val="28"/>
          <w:shd w:val="clear" w:color="auto" w:fill="FFFFFF"/>
          <w:lang w:val="uk-UA"/>
        </w:rPr>
        <w:t>).</w:t>
      </w:r>
    </w:p>
    <w:p w14:paraId="5C8ABE57" w14:textId="66DA1B69" w:rsidR="00A777EF" w:rsidRPr="00147DCA" w:rsidRDefault="00A777EF" w:rsidP="00A777EF">
      <w:pPr>
        <w:pStyle w:val="p5"/>
        <w:numPr>
          <w:ilvl w:val="0"/>
          <w:numId w:val="1"/>
        </w:numPr>
        <w:shd w:val="clear" w:color="auto" w:fill="FFFFFF"/>
        <w:tabs>
          <w:tab w:val="left" w:pos="426"/>
          <w:tab w:val="left" w:pos="851"/>
          <w:tab w:val="left" w:pos="1134"/>
        </w:tabs>
        <w:spacing w:before="0" w:beforeAutospacing="0" w:after="0" w:afterAutospacing="0"/>
        <w:ind w:left="426" w:hanging="426"/>
        <w:jc w:val="both"/>
        <w:rPr>
          <w:bCs/>
          <w:color w:val="000000"/>
          <w:sz w:val="28"/>
          <w:szCs w:val="28"/>
          <w:shd w:val="clear" w:color="auto" w:fill="FFFFFF"/>
          <w:lang w:val="uk-UA"/>
        </w:rPr>
      </w:pPr>
      <w:r>
        <w:rPr>
          <w:bCs/>
          <w:color w:val="000000"/>
          <w:sz w:val="28"/>
          <w:szCs w:val="28"/>
          <w:shd w:val="clear" w:color="auto" w:fill="FFFFFF"/>
          <w:lang w:val="uk-UA"/>
        </w:rPr>
        <w:t>Затвердити елементи визначен</w:t>
      </w:r>
      <w:r w:rsidR="00133876">
        <w:rPr>
          <w:bCs/>
          <w:color w:val="000000"/>
          <w:sz w:val="28"/>
          <w:szCs w:val="28"/>
          <w:shd w:val="clear" w:color="auto" w:fill="FFFFFF"/>
          <w:lang w:val="uk-UA"/>
        </w:rPr>
        <w:t>ня земельного податку (Додаток 4</w:t>
      </w:r>
      <w:r>
        <w:rPr>
          <w:bCs/>
          <w:color w:val="000000"/>
          <w:sz w:val="28"/>
          <w:szCs w:val="28"/>
          <w:shd w:val="clear" w:color="auto" w:fill="FFFFFF"/>
          <w:lang w:val="uk-UA"/>
        </w:rPr>
        <w:t>).</w:t>
      </w:r>
    </w:p>
    <w:p w14:paraId="771C6130" w14:textId="2AD69200" w:rsidR="00170800" w:rsidRPr="00D97772" w:rsidRDefault="00B71EEE" w:rsidP="00A46393">
      <w:pPr>
        <w:pStyle w:val="p5"/>
        <w:numPr>
          <w:ilvl w:val="0"/>
          <w:numId w:val="1"/>
        </w:numPr>
        <w:shd w:val="clear" w:color="auto" w:fill="FFFFFF"/>
        <w:tabs>
          <w:tab w:val="left" w:pos="426"/>
          <w:tab w:val="left" w:pos="851"/>
          <w:tab w:val="left" w:pos="1134"/>
        </w:tabs>
        <w:spacing w:before="0" w:beforeAutospacing="0" w:after="0" w:afterAutospacing="0"/>
        <w:ind w:left="426" w:hanging="426"/>
        <w:jc w:val="both"/>
        <w:rPr>
          <w:color w:val="000000" w:themeColor="text1"/>
          <w:sz w:val="28"/>
          <w:szCs w:val="28"/>
          <w:lang w:val="uk-UA"/>
        </w:rPr>
      </w:pPr>
      <w:r w:rsidRPr="00147DCA">
        <w:rPr>
          <w:sz w:val="28"/>
          <w:szCs w:val="28"/>
          <w:lang w:val="uk-UA"/>
        </w:rPr>
        <w:t xml:space="preserve">Оприлюднити дане </w:t>
      </w:r>
      <w:r w:rsidRPr="00D97772">
        <w:rPr>
          <w:color w:val="000000" w:themeColor="text1"/>
          <w:sz w:val="28"/>
          <w:szCs w:val="28"/>
          <w:lang w:val="uk-UA"/>
        </w:rPr>
        <w:t>рішення в засобах масової інформації.</w:t>
      </w:r>
    </w:p>
    <w:p w14:paraId="16C95B3C" w14:textId="594D4801" w:rsidR="00170800" w:rsidRPr="00147DCA" w:rsidRDefault="00170800" w:rsidP="00A46393">
      <w:pPr>
        <w:pStyle w:val="p5"/>
        <w:numPr>
          <w:ilvl w:val="0"/>
          <w:numId w:val="1"/>
        </w:numPr>
        <w:shd w:val="clear" w:color="auto" w:fill="FFFFFF"/>
        <w:tabs>
          <w:tab w:val="left" w:pos="426"/>
          <w:tab w:val="left" w:pos="851"/>
          <w:tab w:val="left" w:pos="1134"/>
        </w:tabs>
        <w:spacing w:before="0" w:beforeAutospacing="0" w:after="0" w:afterAutospacing="0"/>
        <w:ind w:left="426" w:hanging="426"/>
        <w:jc w:val="both"/>
        <w:rPr>
          <w:color w:val="000000"/>
          <w:sz w:val="28"/>
          <w:szCs w:val="28"/>
          <w:lang w:val="uk-UA"/>
        </w:rPr>
      </w:pPr>
      <w:r w:rsidRPr="00147DCA">
        <w:rPr>
          <w:sz w:val="28"/>
          <w:szCs w:val="28"/>
          <w:lang w:val="uk-UA"/>
        </w:rPr>
        <w:t>В</w:t>
      </w:r>
      <w:r w:rsidRPr="00147DCA">
        <w:rPr>
          <w:color w:val="000000"/>
          <w:sz w:val="28"/>
          <w:szCs w:val="28"/>
          <w:lang w:val="uk-UA"/>
        </w:rPr>
        <w:t>становити, що дане рішення наб</w:t>
      </w:r>
      <w:r w:rsidR="00514F37" w:rsidRPr="00147DCA">
        <w:rPr>
          <w:color w:val="000000"/>
          <w:sz w:val="28"/>
          <w:szCs w:val="28"/>
          <w:lang w:val="uk-UA"/>
        </w:rPr>
        <w:t>ирає</w:t>
      </w:r>
      <w:r w:rsidRPr="00147DCA">
        <w:rPr>
          <w:color w:val="000000"/>
          <w:sz w:val="28"/>
          <w:szCs w:val="28"/>
          <w:lang w:val="uk-UA"/>
        </w:rPr>
        <w:t xml:space="preserve"> чинності з 01.01.202</w:t>
      </w:r>
      <w:r w:rsidR="009E0D56">
        <w:rPr>
          <w:color w:val="000000"/>
          <w:sz w:val="28"/>
          <w:szCs w:val="28"/>
          <w:lang w:val="uk-UA"/>
        </w:rPr>
        <w:t>7</w:t>
      </w:r>
      <w:r w:rsidRPr="00147DCA">
        <w:rPr>
          <w:color w:val="000000"/>
          <w:sz w:val="28"/>
          <w:szCs w:val="28"/>
          <w:lang w:val="uk-UA"/>
        </w:rPr>
        <w:t xml:space="preserve"> року.</w:t>
      </w:r>
    </w:p>
    <w:p w14:paraId="45BDDCBF" w14:textId="2477007E" w:rsidR="0077112C" w:rsidRPr="00147DCA" w:rsidRDefault="0077112C" w:rsidP="00A46393">
      <w:pPr>
        <w:pStyle w:val="p5"/>
        <w:numPr>
          <w:ilvl w:val="0"/>
          <w:numId w:val="1"/>
        </w:numPr>
        <w:shd w:val="clear" w:color="auto" w:fill="FFFFFF"/>
        <w:tabs>
          <w:tab w:val="left" w:pos="426"/>
          <w:tab w:val="left" w:pos="851"/>
          <w:tab w:val="left" w:pos="1134"/>
        </w:tabs>
        <w:spacing w:before="0" w:beforeAutospacing="0" w:after="0" w:afterAutospacing="0"/>
        <w:ind w:left="426" w:hanging="426"/>
        <w:jc w:val="both"/>
        <w:rPr>
          <w:color w:val="000000"/>
          <w:sz w:val="28"/>
          <w:szCs w:val="28"/>
          <w:lang w:val="uk-UA"/>
        </w:rPr>
      </w:pPr>
      <w:r w:rsidRPr="00147DCA">
        <w:rPr>
          <w:color w:val="000000"/>
          <w:sz w:val="28"/>
          <w:szCs w:val="28"/>
          <w:lang w:val="uk-UA"/>
        </w:rPr>
        <w:t xml:space="preserve">З моменту набуття чинності даного рішення, визнати такими, що втратило чинність рішення </w:t>
      </w:r>
      <w:proofErr w:type="spellStart"/>
      <w:r w:rsidRPr="00147DCA">
        <w:rPr>
          <w:color w:val="000000"/>
          <w:sz w:val="28"/>
          <w:szCs w:val="28"/>
          <w:lang w:val="uk-UA"/>
        </w:rPr>
        <w:t>Глеюватської</w:t>
      </w:r>
      <w:proofErr w:type="spellEnd"/>
      <w:r w:rsidRPr="00147DCA">
        <w:rPr>
          <w:color w:val="000000"/>
          <w:sz w:val="28"/>
          <w:szCs w:val="28"/>
          <w:lang w:val="uk-UA"/>
        </w:rPr>
        <w:t xml:space="preserve"> сільської ради від </w:t>
      </w:r>
      <w:r w:rsidR="009E0D56">
        <w:rPr>
          <w:color w:val="000000"/>
          <w:sz w:val="28"/>
          <w:szCs w:val="28"/>
          <w:lang w:val="uk-UA"/>
        </w:rPr>
        <w:t>11</w:t>
      </w:r>
      <w:r w:rsidRPr="00147DCA">
        <w:rPr>
          <w:color w:val="000000"/>
          <w:sz w:val="28"/>
          <w:szCs w:val="28"/>
          <w:lang w:val="uk-UA"/>
        </w:rPr>
        <w:t>.0</w:t>
      </w:r>
      <w:r w:rsidR="005C5A5F" w:rsidRPr="00147DCA">
        <w:rPr>
          <w:color w:val="000000"/>
          <w:sz w:val="28"/>
          <w:szCs w:val="28"/>
          <w:lang w:val="uk-UA"/>
        </w:rPr>
        <w:t>7</w:t>
      </w:r>
      <w:r w:rsidRPr="00147DCA">
        <w:rPr>
          <w:color w:val="000000"/>
          <w:sz w:val="28"/>
          <w:szCs w:val="28"/>
          <w:lang w:val="uk-UA"/>
        </w:rPr>
        <w:t>.202</w:t>
      </w:r>
      <w:r w:rsidR="009E0D56">
        <w:rPr>
          <w:color w:val="000000"/>
          <w:sz w:val="28"/>
          <w:szCs w:val="28"/>
          <w:lang w:val="uk-UA"/>
        </w:rPr>
        <w:t>5</w:t>
      </w:r>
      <w:r w:rsidRPr="00147DCA">
        <w:rPr>
          <w:color w:val="000000"/>
          <w:sz w:val="28"/>
          <w:szCs w:val="28"/>
          <w:lang w:val="uk-UA"/>
        </w:rPr>
        <w:t xml:space="preserve"> року № </w:t>
      </w:r>
      <w:r w:rsidR="009E0D56">
        <w:rPr>
          <w:sz w:val="28"/>
          <w:szCs w:val="28"/>
        </w:rPr>
        <w:t>3195</w:t>
      </w:r>
      <w:r w:rsidR="009E0D56" w:rsidRPr="00147DCA">
        <w:rPr>
          <w:sz w:val="28"/>
          <w:szCs w:val="28"/>
        </w:rPr>
        <w:t>-ХХХVІІ</w:t>
      </w:r>
      <w:r w:rsidR="009E0D56">
        <w:rPr>
          <w:sz w:val="28"/>
          <w:szCs w:val="28"/>
        </w:rPr>
        <w:t>І</w:t>
      </w:r>
      <w:r w:rsidR="009E0D56" w:rsidRPr="00147DCA">
        <w:rPr>
          <w:sz w:val="28"/>
          <w:szCs w:val="28"/>
        </w:rPr>
        <w:t>/VІІІ</w:t>
      </w:r>
      <w:r w:rsidRPr="00147DCA">
        <w:rPr>
          <w:color w:val="000000"/>
          <w:sz w:val="28"/>
          <w:szCs w:val="28"/>
          <w:lang w:val="uk-UA"/>
        </w:rPr>
        <w:t xml:space="preserve"> «Про встановлення ставок плати за землю та пільг із земельного податку на території </w:t>
      </w:r>
      <w:proofErr w:type="spellStart"/>
      <w:r w:rsidRPr="00147DCA">
        <w:rPr>
          <w:color w:val="000000"/>
          <w:sz w:val="28"/>
          <w:szCs w:val="28"/>
          <w:lang w:val="uk-UA"/>
        </w:rPr>
        <w:t>Глеюватської</w:t>
      </w:r>
      <w:proofErr w:type="spellEnd"/>
      <w:r w:rsidRPr="00147DCA">
        <w:rPr>
          <w:color w:val="000000"/>
          <w:sz w:val="28"/>
          <w:szCs w:val="28"/>
          <w:lang w:val="uk-UA"/>
        </w:rPr>
        <w:t xml:space="preserve"> сільської ради на 202</w:t>
      </w:r>
      <w:r w:rsidR="009E0D56">
        <w:rPr>
          <w:color w:val="000000"/>
          <w:sz w:val="28"/>
          <w:szCs w:val="28"/>
          <w:lang w:val="uk-UA"/>
        </w:rPr>
        <w:t>6</w:t>
      </w:r>
      <w:r w:rsidRPr="00147DCA">
        <w:rPr>
          <w:color w:val="000000"/>
          <w:sz w:val="28"/>
          <w:szCs w:val="28"/>
          <w:lang w:val="uk-UA"/>
        </w:rPr>
        <w:t xml:space="preserve"> рік».</w:t>
      </w:r>
    </w:p>
    <w:p w14:paraId="3183604A" w14:textId="3ECD21EB" w:rsidR="00B542F6" w:rsidRPr="00147DCA" w:rsidRDefault="00170800" w:rsidP="00A46393">
      <w:pPr>
        <w:pStyle w:val="p5"/>
        <w:numPr>
          <w:ilvl w:val="0"/>
          <w:numId w:val="1"/>
        </w:numPr>
        <w:shd w:val="clear" w:color="auto" w:fill="FFFFFF"/>
        <w:tabs>
          <w:tab w:val="left" w:pos="426"/>
          <w:tab w:val="left" w:pos="851"/>
          <w:tab w:val="left" w:pos="1134"/>
        </w:tabs>
        <w:spacing w:before="0" w:beforeAutospacing="0" w:after="0" w:afterAutospacing="0"/>
        <w:ind w:left="426" w:hanging="426"/>
        <w:jc w:val="both"/>
        <w:rPr>
          <w:color w:val="000000"/>
          <w:sz w:val="28"/>
          <w:szCs w:val="28"/>
          <w:lang w:val="uk-UA"/>
        </w:rPr>
      </w:pPr>
      <w:r w:rsidRPr="00147DCA">
        <w:rPr>
          <w:sz w:val="28"/>
          <w:szCs w:val="28"/>
          <w:lang w:val="uk-UA"/>
        </w:rPr>
        <w:t xml:space="preserve">Контроль за виконанням даного рішення доручити постійній комісії сільської ради з </w:t>
      </w:r>
      <w:r w:rsidR="00514F37" w:rsidRPr="00147DCA">
        <w:rPr>
          <w:sz w:val="28"/>
          <w:szCs w:val="28"/>
          <w:lang w:val="uk-UA"/>
        </w:rPr>
        <w:t xml:space="preserve">питань </w:t>
      </w:r>
      <w:r w:rsidR="00514F37" w:rsidRPr="00147DCA">
        <w:rPr>
          <w:color w:val="000000"/>
          <w:sz w:val="28"/>
          <w:szCs w:val="28"/>
          <w:lang w:val="uk-UA"/>
        </w:rPr>
        <w:t>фінансів, бюджету, планування соціально-економічного розвитку, інвестицій та міжнародного співробітництва</w:t>
      </w:r>
      <w:r w:rsidRPr="00147DCA">
        <w:rPr>
          <w:color w:val="000000"/>
          <w:sz w:val="28"/>
          <w:szCs w:val="28"/>
          <w:lang w:val="uk-UA"/>
        </w:rPr>
        <w:t>.</w:t>
      </w:r>
    </w:p>
    <w:p w14:paraId="26B2903F" w14:textId="23470957" w:rsidR="009469B4" w:rsidRPr="00147DCA" w:rsidRDefault="009469B4" w:rsidP="00C81106">
      <w:pPr>
        <w:pStyle w:val="p5"/>
        <w:shd w:val="clear" w:color="auto" w:fill="FFFFFF"/>
        <w:tabs>
          <w:tab w:val="left" w:pos="851"/>
          <w:tab w:val="left" w:pos="1134"/>
        </w:tabs>
        <w:spacing w:before="0" w:beforeAutospacing="0" w:after="0" w:afterAutospacing="0"/>
        <w:ind w:left="567"/>
        <w:jc w:val="both"/>
        <w:rPr>
          <w:sz w:val="28"/>
          <w:szCs w:val="28"/>
          <w:lang w:val="uk-UA"/>
        </w:rPr>
      </w:pPr>
    </w:p>
    <w:p w14:paraId="773E041A" w14:textId="4D00A757" w:rsidR="000A1966" w:rsidRDefault="000A1966" w:rsidP="00C81106">
      <w:pPr>
        <w:pStyle w:val="p5"/>
        <w:shd w:val="clear" w:color="auto" w:fill="FFFFFF"/>
        <w:tabs>
          <w:tab w:val="left" w:pos="851"/>
          <w:tab w:val="left" w:pos="1134"/>
        </w:tabs>
        <w:spacing w:before="0" w:beforeAutospacing="0" w:after="0" w:afterAutospacing="0"/>
        <w:ind w:left="567"/>
        <w:jc w:val="both"/>
        <w:rPr>
          <w:sz w:val="28"/>
          <w:szCs w:val="28"/>
          <w:lang w:val="uk-UA"/>
        </w:rPr>
      </w:pPr>
    </w:p>
    <w:p w14:paraId="2D20A599" w14:textId="77777777" w:rsidR="00FF6E80" w:rsidRPr="00147DCA" w:rsidRDefault="00FF6E80" w:rsidP="00C81106">
      <w:pPr>
        <w:pStyle w:val="p5"/>
        <w:shd w:val="clear" w:color="auto" w:fill="FFFFFF"/>
        <w:tabs>
          <w:tab w:val="left" w:pos="851"/>
          <w:tab w:val="left" w:pos="1134"/>
        </w:tabs>
        <w:spacing w:before="0" w:beforeAutospacing="0" w:after="0" w:afterAutospacing="0"/>
        <w:ind w:left="567"/>
        <w:jc w:val="both"/>
        <w:rPr>
          <w:sz w:val="28"/>
          <w:szCs w:val="28"/>
          <w:lang w:val="uk-UA"/>
        </w:rPr>
      </w:pPr>
    </w:p>
    <w:p w14:paraId="7B1A2210" w14:textId="1B232B22" w:rsidR="00B542F6" w:rsidRPr="00147DCA" w:rsidRDefault="0077112C" w:rsidP="00C81106">
      <w:pPr>
        <w:pStyle w:val="p9"/>
        <w:shd w:val="clear" w:color="auto" w:fill="FFFFFF"/>
        <w:spacing w:before="0" w:beforeAutospacing="0" w:after="0" w:afterAutospacing="0"/>
        <w:jc w:val="both"/>
        <w:rPr>
          <w:rStyle w:val="s5"/>
          <w:rFonts w:ascii="Times New Roman CYR" w:hAnsi="Times New Roman CYR" w:cs="Times New Roman CYR"/>
          <w:bCs/>
          <w:color w:val="000000"/>
          <w:sz w:val="28"/>
          <w:szCs w:val="28"/>
          <w:shd w:val="clear" w:color="auto" w:fill="FFFFFF"/>
          <w:lang w:val="uk-UA"/>
        </w:rPr>
      </w:pPr>
      <w:r w:rsidRPr="00147DCA">
        <w:rPr>
          <w:rStyle w:val="s5"/>
          <w:rFonts w:ascii="Times New Roman CYR" w:hAnsi="Times New Roman CYR" w:cs="Times New Roman CYR"/>
          <w:bCs/>
          <w:color w:val="000000"/>
          <w:sz w:val="28"/>
          <w:szCs w:val="28"/>
          <w:shd w:val="clear" w:color="auto" w:fill="FFFFFF"/>
          <w:lang w:val="uk-UA"/>
        </w:rPr>
        <w:t>Секретар ради</w:t>
      </w:r>
      <w:r w:rsidR="00C81106" w:rsidRPr="00147DCA">
        <w:rPr>
          <w:rStyle w:val="s5"/>
          <w:rFonts w:ascii="Times New Roman CYR" w:hAnsi="Times New Roman CYR" w:cs="Times New Roman CYR"/>
          <w:bCs/>
          <w:color w:val="000000"/>
          <w:sz w:val="28"/>
          <w:szCs w:val="28"/>
          <w:shd w:val="clear" w:color="auto" w:fill="FFFFFF"/>
          <w:lang w:val="uk-UA"/>
        </w:rPr>
        <w:tab/>
      </w:r>
      <w:r w:rsidR="00C81106" w:rsidRPr="00147DCA">
        <w:rPr>
          <w:rStyle w:val="s5"/>
          <w:rFonts w:ascii="Times New Roman CYR" w:hAnsi="Times New Roman CYR" w:cs="Times New Roman CYR"/>
          <w:bCs/>
          <w:color w:val="000000"/>
          <w:sz w:val="28"/>
          <w:szCs w:val="28"/>
          <w:shd w:val="clear" w:color="auto" w:fill="FFFFFF"/>
          <w:lang w:val="uk-UA"/>
        </w:rPr>
        <w:tab/>
      </w:r>
      <w:r w:rsidR="00C81106" w:rsidRPr="00147DCA">
        <w:rPr>
          <w:rStyle w:val="s5"/>
          <w:rFonts w:ascii="Times New Roman CYR" w:hAnsi="Times New Roman CYR" w:cs="Times New Roman CYR"/>
          <w:bCs/>
          <w:color w:val="000000"/>
          <w:sz w:val="28"/>
          <w:szCs w:val="28"/>
          <w:shd w:val="clear" w:color="auto" w:fill="FFFFFF"/>
          <w:lang w:val="uk-UA"/>
        </w:rPr>
        <w:tab/>
      </w:r>
      <w:r w:rsidRPr="00147DCA">
        <w:rPr>
          <w:rStyle w:val="s5"/>
          <w:rFonts w:ascii="Times New Roman CYR" w:hAnsi="Times New Roman CYR" w:cs="Times New Roman CYR"/>
          <w:bCs/>
          <w:color w:val="000000"/>
          <w:sz w:val="28"/>
          <w:szCs w:val="28"/>
          <w:shd w:val="clear" w:color="auto" w:fill="FFFFFF"/>
          <w:lang w:val="uk-UA"/>
        </w:rPr>
        <w:t xml:space="preserve">                                                Нат</w:t>
      </w:r>
      <w:r w:rsidR="00E75645" w:rsidRPr="00147DCA">
        <w:rPr>
          <w:rStyle w:val="s5"/>
          <w:rFonts w:ascii="Times New Roman CYR" w:hAnsi="Times New Roman CYR" w:cs="Times New Roman CYR"/>
          <w:bCs/>
          <w:color w:val="000000"/>
          <w:sz w:val="28"/>
          <w:szCs w:val="28"/>
          <w:shd w:val="clear" w:color="auto" w:fill="FFFFFF"/>
          <w:lang w:val="uk-UA"/>
        </w:rPr>
        <w:t>а</w:t>
      </w:r>
      <w:r w:rsidRPr="00147DCA">
        <w:rPr>
          <w:rStyle w:val="s5"/>
          <w:rFonts w:ascii="Times New Roman CYR" w:hAnsi="Times New Roman CYR" w:cs="Times New Roman CYR"/>
          <w:bCs/>
          <w:color w:val="000000"/>
          <w:sz w:val="28"/>
          <w:szCs w:val="28"/>
          <w:shd w:val="clear" w:color="auto" w:fill="FFFFFF"/>
          <w:lang w:val="uk-UA"/>
        </w:rPr>
        <w:t>лія ДОВЖЕНКО</w:t>
      </w:r>
    </w:p>
    <w:p w14:paraId="30F292F3" w14:textId="77777777" w:rsidR="00C81106" w:rsidRPr="00147DCA" w:rsidRDefault="00C81106" w:rsidP="00C81106">
      <w:pPr>
        <w:pStyle w:val="p6"/>
        <w:shd w:val="clear" w:color="auto" w:fill="FFFFFF"/>
        <w:spacing w:before="0" w:beforeAutospacing="0" w:after="0" w:afterAutospacing="0"/>
        <w:jc w:val="both"/>
        <w:rPr>
          <w:color w:val="000000"/>
          <w:sz w:val="18"/>
          <w:szCs w:val="28"/>
          <w:lang w:val="uk-UA"/>
        </w:rPr>
      </w:pPr>
    </w:p>
    <w:p w14:paraId="5A1EEBB9" w14:textId="77777777" w:rsidR="0074002C" w:rsidRPr="00147DCA" w:rsidRDefault="0074002C" w:rsidP="00C81106">
      <w:pPr>
        <w:pStyle w:val="p6"/>
        <w:shd w:val="clear" w:color="auto" w:fill="FFFFFF"/>
        <w:spacing w:before="0" w:beforeAutospacing="0" w:after="0" w:afterAutospacing="0"/>
        <w:jc w:val="both"/>
        <w:rPr>
          <w:color w:val="000000"/>
          <w:sz w:val="18"/>
          <w:szCs w:val="28"/>
          <w:lang w:val="uk-UA"/>
        </w:rPr>
      </w:pPr>
    </w:p>
    <w:p w14:paraId="3499AE42" w14:textId="4EC9DB65" w:rsidR="00170800" w:rsidRPr="00147DCA" w:rsidRDefault="00170800" w:rsidP="00C81106">
      <w:pPr>
        <w:pStyle w:val="p6"/>
        <w:shd w:val="clear" w:color="auto" w:fill="FFFFFF"/>
        <w:spacing w:before="0" w:beforeAutospacing="0" w:after="0" w:afterAutospacing="0"/>
        <w:jc w:val="both"/>
        <w:rPr>
          <w:color w:val="000000"/>
          <w:sz w:val="28"/>
          <w:szCs w:val="28"/>
          <w:lang w:val="uk-UA"/>
        </w:rPr>
      </w:pPr>
      <w:r w:rsidRPr="00147DCA">
        <w:rPr>
          <w:color w:val="000000"/>
          <w:sz w:val="28"/>
          <w:szCs w:val="28"/>
          <w:lang w:val="uk-UA"/>
        </w:rPr>
        <w:t>с. Глеюватка</w:t>
      </w:r>
    </w:p>
    <w:p w14:paraId="06BEE9EE" w14:textId="0D188E25" w:rsidR="00170800" w:rsidRPr="00147DCA" w:rsidRDefault="009E0D56" w:rsidP="00C81106">
      <w:pPr>
        <w:pStyle w:val="p6"/>
        <w:shd w:val="clear" w:color="auto" w:fill="FFFFFF"/>
        <w:spacing w:before="0" w:beforeAutospacing="0" w:after="0" w:afterAutospacing="0"/>
        <w:jc w:val="both"/>
        <w:rPr>
          <w:sz w:val="28"/>
          <w:szCs w:val="28"/>
          <w:lang w:val="uk-UA"/>
        </w:rPr>
      </w:pPr>
      <w:r>
        <w:rPr>
          <w:sz w:val="28"/>
          <w:szCs w:val="28"/>
          <w:lang w:val="uk-UA"/>
        </w:rPr>
        <w:t>00</w:t>
      </w:r>
      <w:r w:rsidR="009030B7" w:rsidRPr="00147DCA">
        <w:rPr>
          <w:sz w:val="28"/>
          <w:szCs w:val="28"/>
          <w:lang w:val="uk-UA"/>
        </w:rPr>
        <w:t>.</w:t>
      </w:r>
      <w:r w:rsidR="00834741">
        <w:rPr>
          <w:sz w:val="28"/>
          <w:szCs w:val="28"/>
          <w:lang w:val="uk-UA"/>
        </w:rPr>
        <w:t>07</w:t>
      </w:r>
      <w:r w:rsidR="009030B7" w:rsidRPr="00147DCA">
        <w:rPr>
          <w:sz w:val="28"/>
          <w:szCs w:val="28"/>
          <w:lang w:val="uk-UA"/>
        </w:rPr>
        <w:t>.</w:t>
      </w:r>
      <w:r w:rsidR="00170800" w:rsidRPr="00147DCA">
        <w:rPr>
          <w:sz w:val="28"/>
          <w:szCs w:val="28"/>
          <w:lang w:val="uk-UA"/>
        </w:rPr>
        <w:t>202</w:t>
      </w:r>
      <w:r>
        <w:rPr>
          <w:sz w:val="28"/>
          <w:szCs w:val="28"/>
          <w:lang w:val="uk-UA"/>
        </w:rPr>
        <w:t>6</w:t>
      </w:r>
      <w:r w:rsidR="00170800" w:rsidRPr="00147DCA">
        <w:rPr>
          <w:sz w:val="28"/>
          <w:szCs w:val="28"/>
          <w:lang w:val="uk-UA"/>
        </w:rPr>
        <w:t xml:space="preserve"> року</w:t>
      </w:r>
    </w:p>
    <w:p w14:paraId="0E997077" w14:textId="587DB51F" w:rsidR="0074002C" w:rsidRDefault="00A54E9E" w:rsidP="00C81106">
      <w:pPr>
        <w:spacing w:after="0" w:line="240" w:lineRule="auto"/>
        <w:rPr>
          <w:rFonts w:ascii="Times New Roman" w:eastAsia="Times New Roman" w:hAnsi="Times New Roman" w:cs="Times New Roman"/>
          <w:sz w:val="28"/>
          <w:szCs w:val="28"/>
        </w:rPr>
      </w:pPr>
      <w:r w:rsidRPr="00147DCA">
        <w:rPr>
          <w:rFonts w:ascii="Times New Roman" w:hAnsi="Times New Roman" w:cs="Times New Roman"/>
          <w:sz w:val="28"/>
          <w:szCs w:val="28"/>
        </w:rPr>
        <w:t xml:space="preserve">№ </w:t>
      </w:r>
      <w:r w:rsidR="00170800" w:rsidRPr="00147DCA">
        <w:rPr>
          <w:rFonts w:ascii="Times New Roman" w:hAnsi="Times New Roman" w:cs="Times New Roman"/>
          <w:sz w:val="28"/>
          <w:szCs w:val="28"/>
        </w:rPr>
        <w:t>-</w:t>
      </w:r>
      <w:r w:rsidR="00DE0013" w:rsidRPr="00DE0013">
        <w:t xml:space="preserve"> </w:t>
      </w:r>
      <w:r w:rsidR="00DE0013">
        <w:rPr>
          <w:rFonts w:ascii="Times New Roman" w:eastAsia="Times New Roman" w:hAnsi="Times New Roman" w:cs="Times New Roman"/>
          <w:sz w:val="28"/>
          <w:szCs w:val="28"/>
        </w:rPr>
        <w:t>XLVIІ</w:t>
      </w:r>
      <w:r w:rsidR="00170800" w:rsidRPr="00147DCA">
        <w:rPr>
          <w:rFonts w:ascii="Times New Roman" w:eastAsia="Times New Roman" w:hAnsi="Times New Roman" w:cs="Times New Roman"/>
          <w:sz w:val="28"/>
          <w:szCs w:val="28"/>
        </w:rPr>
        <w:t xml:space="preserve">/VІІІ </w:t>
      </w:r>
      <w:bookmarkEnd w:id="5"/>
    </w:p>
    <w:p w14:paraId="699A5E98" w14:textId="77777777" w:rsidR="00FF6E80" w:rsidRPr="00147DCA" w:rsidRDefault="00FF6E80" w:rsidP="00C81106">
      <w:pPr>
        <w:spacing w:after="0" w:line="240" w:lineRule="auto"/>
        <w:rPr>
          <w:rFonts w:ascii="Times New Roman" w:eastAsia="Times New Roman" w:hAnsi="Times New Roman" w:cs="Times New Roman"/>
          <w:sz w:val="28"/>
          <w:szCs w:val="28"/>
        </w:rPr>
      </w:pPr>
      <w:bookmarkStart w:id="7" w:name="_GoBack"/>
      <w:bookmarkEnd w:id="7"/>
    </w:p>
    <w:p w14:paraId="19D45499" w14:textId="1141360A" w:rsidR="00FA0823" w:rsidRPr="00147DCA" w:rsidRDefault="00FA0823" w:rsidP="00FE07A1">
      <w:pPr>
        <w:pStyle w:val="a6"/>
        <w:ind w:left="4820"/>
        <w:jc w:val="both"/>
        <w:rPr>
          <w:rStyle w:val="s10"/>
          <w:rFonts w:ascii="Times New Roman" w:hAnsi="Times New Roman" w:cs="Times New Roman"/>
          <w:sz w:val="24"/>
          <w:szCs w:val="24"/>
        </w:rPr>
      </w:pPr>
      <w:r w:rsidRPr="00147DCA">
        <w:rPr>
          <w:rStyle w:val="s10"/>
          <w:rFonts w:ascii="Times New Roman" w:hAnsi="Times New Roman" w:cs="Times New Roman"/>
          <w:sz w:val="24"/>
          <w:szCs w:val="24"/>
        </w:rPr>
        <w:lastRenderedPageBreak/>
        <w:t xml:space="preserve">Додаток № </w:t>
      </w:r>
      <w:r w:rsidR="00133876">
        <w:rPr>
          <w:rStyle w:val="s10"/>
          <w:rFonts w:ascii="Times New Roman" w:hAnsi="Times New Roman" w:cs="Times New Roman"/>
          <w:sz w:val="24"/>
          <w:szCs w:val="24"/>
        </w:rPr>
        <w:t>1</w:t>
      </w:r>
    </w:p>
    <w:p w14:paraId="01BE1F11" w14:textId="77777777" w:rsidR="00AB6381" w:rsidRPr="00147DCA" w:rsidRDefault="0059591B" w:rsidP="00FE07A1">
      <w:pPr>
        <w:shd w:val="clear" w:color="auto" w:fill="FFFFFF"/>
        <w:spacing w:after="0" w:line="240" w:lineRule="auto"/>
        <w:ind w:left="4820"/>
        <w:jc w:val="both"/>
        <w:rPr>
          <w:rStyle w:val="s3"/>
          <w:rFonts w:ascii="Times New Roman CYR" w:hAnsi="Times New Roman CYR" w:cs="Times New Roman CYR"/>
          <w:color w:val="000000"/>
          <w:sz w:val="24"/>
          <w:szCs w:val="24"/>
        </w:rPr>
      </w:pPr>
      <w:r w:rsidRPr="00147DCA">
        <w:rPr>
          <w:rStyle w:val="s10"/>
          <w:rFonts w:ascii="Times New Roman" w:hAnsi="Times New Roman" w:cs="Times New Roman"/>
          <w:sz w:val="24"/>
          <w:szCs w:val="24"/>
        </w:rPr>
        <w:t>до рішення п</w:t>
      </w:r>
      <w:r w:rsidRPr="00147DCA">
        <w:rPr>
          <w:rStyle w:val="s3"/>
          <w:rFonts w:ascii="Times New Roman CYR" w:hAnsi="Times New Roman CYR" w:cs="Times New Roman CYR"/>
          <w:color w:val="000000"/>
          <w:sz w:val="24"/>
          <w:szCs w:val="24"/>
        </w:rPr>
        <w:t>ро встановлення ставок та пільг</w:t>
      </w:r>
    </w:p>
    <w:p w14:paraId="75BA8C77" w14:textId="27752C30" w:rsidR="0059591B" w:rsidRPr="00147DCA" w:rsidRDefault="0059591B" w:rsidP="00FE07A1">
      <w:pPr>
        <w:shd w:val="clear" w:color="auto" w:fill="FFFFFF"/>
        <w:spacing w:after="0" w:line="240" w:lineRule="auto"/>
        <w:ind w:left="4820"/>
        <w:jc w:val="both"/>
        <w:rPr>
          <w:rStyle w:val="s3"/>
          <w:rFonts w:ascii="Times New Roman CYR" w:hAnsi="Times New Roman CYR" w:cs="Times New Roman CYR"/>
          <w:color w:val="000000"/>
          <w:sz w:val="24"/>
          <w:szCs w:val="24"/>
        </w:rPr>
      </w:pPr>
      <w:r w:rsidRPr="00147DCA">
        <w:rPr>
          <w:rStyle w:val="s3"/>
          <w:rFonts w:ascii="Times New Roman CYR" w:hAnsi="Times New Roman CYR" w:cs="Times New Roman CYR"/>
          <w:color w:val="000000"/>
          <w:sz w:val="24"/>
          <w:szCs w:val="24"/>
        </w:rPr>
        <w:t>із</w:t>
      </w:r>
      <w:r w:rsidR="00AB6381" w:rsidRPr="00147DCA">
        <w:rPr>
          <w:rStyle w:val="s3"/>
          <w:rFonts w:ascii="Times New Roman CYR" w:hAnsi="Times New Roman CYR" w:cs="Times New Roman CYR"/>
          <w:color w:val="000000"/>
          <w:sz w:val="24"/>
          <w:szCs w:val="24"/>
        </w:rPr>
        <w:t xml:space="preserve"> сплати</w:t>
      </w:r>
      <w:r w:rsidRPr="00147DCA">
        <w:rPr>
          <w:rStyle w:val="s3"/>
          <w:rFonts w:ascii="Times New Roman CYR" w:hAnsi="Times New Roman CYR" w:cs="Times New Roman CYR"/>
          <w:color w:val="000000"/>
          <w:sz w:val="24"/>
          <w:szCs w:val="24"/>
        </w:rPr>
        <w:t xml:space="preserve"> земельного податку на території</w:t>
      </w:r>
    </w:p>
    <w:p w14:paraId="10ABA167" w14:textId="4640392F" w:rsidR="0059591B" w:rsidRPr="00147DCA" w:rsidRDefault="0059591B" w:rsidP="00FE07A1">
      <w:pPr>
        <w:pStyle w:val="a6"/>
        <w:ind w:left="4820"/>
        <w:jc w:val="both"/>
        <w:rPr>
          <w:rStyle w:val="s10"/>
          <w:rFonts w:ascii="Times New Roman" w:hAnsi="Times New Roman" w:cs="Times New Roman"/>
          <w:sz w:val="24"/>
          <w:szCs w:val="24"/>
        </w:rPr>
      </w:pPr>
      <w:r w:rsidRPr="00147DCA">
        <w:rPr>
          <w:rStyle w:val="s3"/>
          <w:rFonts w:ascii="Times New Roman CYR" w:hAnsi="Times New Roman CYR" w:cs="Times New Roman CYR"/>
          <w:color w:val="000000"/>
          <w:sz w:val="24"/>
          <w:szCs w:val="24"/>
        </w:rPr>
        <w:t>Глеюватської сільської ради на 202</w:t>
      </w:r>
      <w:r w:rsidR="009E0D56">
        <w:rPr>
          <w:rStyle w:val="s3"/>
          <w:rFonts w:ascii="Times New Roman CYR" w:hAnsi="Times New Roman CYR" w:cs="Times New Roman CYR"/>
          <w:color w:val="000000"/>
          <w:sz w:val="24"/>
          <w:szCs w:val="24"/>
        </w:rPr>
        <w:t>7</w:t>
      </w:r>
      <w:r w:rsidRPr="00147DCA">
        <w:rPr>
          <w:rStyle w:val="s3"/>
          <w:rFonts w:ascii="Times New Roman CYR" w:hAnsi="Times New Roman CYR" w:cs="Times New Roman CYR"/>
          <w:color w:val="000000"/>
          <w:sz w:val="24"/>
          <w:szCs w:val="24"/>
        </w:rPr>
        <w:t xml:space="preserve"> рік</w:t>
      </w:r>
    </w:p>
    <w:p w14:paraId="1008C3B9" w14:textId="14A5B3F0" w:rsidR="00FA0823" w:rsidRPr="00147DCA" w:rsidRDefault="00FA0823" w:rsidP="00FE07A1">
      <w:pPr>
        <w:pStyle w:val="ShapkaDocumentu"/>
        <w:spacing w:after="0"/>
        <w:ind w:left="4820"/>
        <w:jc w:val="both"/>
        <w:rPr>
          <w:rStyle w:val="s5"/>
          <w:rFonts w:ascii="Times New Roman" w:hAnsi="Times New Roman"/>
          <w:noProof/>
          <w:sz w:val="24"/>
          <w:szCs w:val="24"/>
        </w:rPr>
      </w:pPr>
      <w:r w:rsidRPr="00147DCA">
        <w:rPr>
          <w:rFonts w:ascii="Times New Roman" w:hAnsi="Times New Roman"/>
          <w:noProof/>
          <w:sz w:val="24"/>
          <w:szCs w:val="24"/>
        </w:rPr>
        <w:t>ЗАТВЕРДЖЕНО</w:t>
      </w:r>
    </w:p>
    <w:p w14:paraId="3B495BCF" w14:textId="4C92E0F7" w:rsidR="00FA0823" w:rsidRPr="00147DCA" w:rsidRDefault="00FA0823" w:rsidP="00FE07A1">
      <w:pPr>
        <w:shd w:val="clear" w:color="auto" w:fill="FFFFFF"/>
        <w:spacing w:after="0" w:line="240" w:lineRule="auto"/>
        <w:ind w:left="4820"/>
        <w:jc w:val="both"/>
        <w:rPr>
          <w:rFonts w:ascii="Times New Roman CYR" w:eastAsia="Times New Roman" w:hAnsi="Times New Roman CYR" w:cs="Times New Roman CYR"/>
          <w:color w:val="000000"/>
          <w:sz w:val="24"/>
          <w:szCs w:val="24"/>
          <w:lang w:eastAsia="ru-RU"/>
        </w:rPr>
      </w:pPr>
      <w:r w:rsidRPr="00147DCA">
        <w:rPr>
          <w:rStyle w:val="s5"/>
          <w:rFonts w:ascii="Times New Roman CYR" w:hAnsi="Times New Roman CYR" w:cs="Times New Roman CYR"/>
          <w:bCs/>
          <w:color w:val="000000"/>
          <w:sz w:val="24"/>
          <w:szCs w:val="24"/>
          <w:shd w:val="clear" w:color="auto" w:fill="FFFFFF"/>
        </w:rPr>
        <w:t xml:space="preserve">рішенням Глеюватської сільської ради </w:t>
      </w:r>
    </w:p>
    <w:p w14:paraId="60F92C8A" w14:textId="4CDD8157" w:rsidR="001E78B7" w:rsidRDefault="00FA0823" w:rsidP="00FE07A1">
      <w:pPr>
        <w:spacing w:after="0"/>
        <w:ind w:left="4820"/>
        <w:jc w:val="both"/>
        <w:rPr>
          <w:rFonts w:ascii="Times New Roman" w:eastAsia="Times New Roman" w:hAnsi="Times New Roman" w:cs="Times New Roman"/>
          <w:sz w:val="24"/>
          <w:szCs w:val="24"/>
        </w:rPr>
      </w:pPr>
      <w:r w:rsidRPr="00147DCA">
        <w:rPr>
          <w:rFonts w:ascii="Times New Roman" w:eastAsia="Times New Roman" w:hAnsi="Times New Roman" w:cs="Times New Roman"/>
          <w:sz w:val="24"/>
          <w:szCs w:val="24"/>
        </w:rPr>
        <w:t xml:space="preserve">від </w:t>
      </w:r>
      <w:r w:rsidR="00DE0013">
        <w:rPr>
          <w:rFonts w:ascii="Times New Roman" w:eastAsia="Times New Roman" w:hAnsi="Times New Roman" w:cs="Times New Roman"/>
          <w:sz w:val="24"/>
          <w:szCs w:val="24"/>
        </w:rPr>
        <w:t>00</w:t>
      </w:r>
      <w:r w:rsidRPr="00147DCA">
        <w:rPr>
          <w:rFonts w:ascii="Times New Roman" w:eastAsia="Times New Roman" w:hAnsi="Times New Roman" w:cs="Times New Roman"/>
          <w:sz w:val="24"/>
          <w:szCs w:val="24"/>
        </w:rPr>
        <w:t>.0</w:t>
      </w:r>
      <w:r w:rsidR="00834741">
        <w:rPr>
          <w:rFonts w:ascii="Times New Roman" w:eastAsia="Times New Roman" w:hAnsi="Times New Roman" w:cs="Times New Roman"/>
          <w:sz w:val="24"/>
          <w:szCs w:val="24"/>
        </w:rPr>
        <w:t>7</w:t>
      </w:r>
      <w:r w:rsidRPr="00147DCA">
        <w:rPr>
          <w:rFonts w:ascii="Times New Roman" w:eastAsia="Times New Roman" w:hAnsi="Times New Roman" w:cs="Times New Roman"/>
          <w:sz w:val="24"/>
          <w:szCs w:val="24"/>
        </w:rPr>
        <w:t>.202</w:t>
      </w:r>
      <w:r w:rsidR="00DE0013">
        <w:rPr>
          <w:rFonts w:ascii="Times New Roman" w:eastAsia="Times New Roman" w:hAnsi="Times New Roman" w:cs="Times New Roman"/>
          <w:sz w:val="24"/>
          <w:szCs w:val="24"/>
        </w:rPr>
        <w:t>6</w:t>
      </w:r>
      <w:r w:rsidR="001E78B7">
        <w:rPr>
          <w:rFonts w:ascii="Times New Roman" w:eastAsia="Times New Roman" w:hAnsi="Times New Roman" w:cs="Times New Roman"/>
          <w:sz w:val="24"/>
          <w:szCs w:val="24"/>
        </w:rPr>
        <w:t xml:space="preserve"> року</w:t>
      </w:r>
    </w:p>
    <w:p w14:paraId="18751513" w14:textId="4250E3DB" w:rsidR="00FA0823" w:rsidRPr="00DE0013" w:rsidRDefault="00FA0823" w:rsidP="00DE0013">
      <w:pPr>
        <w:spacing w:after="0"/>
        <w:ind w:left="4820"/>
        <w:jc w:val="both"/>
        <w:rPr>
          <w:rFonts w:ascii="Times New Roman" w:hAnsi="Times New Roman" w:cs="Times New Roman"/>
          <w:sz w:val="24"/>
          <w:szCs w:val="24"/>
        </w:rPr>
      </w:pPr>
      <w:r w:rsidRPr="00147DCA">
        <w:rPr>
          <w:rFonts w:ascii="Times New Roman" w:hAnsi="Times New Roman" w:cs="Times New Roman"/>
          <w:sz w:val="24"/>
          <w:szCs w:val="24"/>
        </w:rPr>
        <w:t>№</w:t>
      </w:r>
      <w:r w:rsidR="00DE0013">
        <w:rPr>
          <w:rFonts w:ascii="Times New Roman" w:hAnsi="Times New Roman" w:cs="Times New Roman"/>
          <w:sz w:val="24"/>
          <w:szCs w:val="24"/>
        </w:rPr>
        <w:t xml:space="preserve"> </w:t>
      </w:r>
      <w:r w:rsidR="006E690C" w:rsidRPr="00147DCA">
        <w:rPr>
          <w:rFonts w:ascii="Times New Roman" w:hAnsi="Times New Roman" w:cs="Times New Roman"/>
          <w:sz w:val="24"/>
          <w:szCs w:val="24"/>
        </w:rPr>
        <w:t>-</w:t>
      </w:r>
      <w:r w:rsidR="00DE0013" w:rsidRPr="00DE0013">
        <w:rPr>
          <w:rFonts w:ascii="Times New Roman" w:eastAsia="Times New Roman" w:hAnsi="Times New Roman" w:cs="Times New Roman"/>
          <w:sz w:val="28"/>
          <w:szCs w:val="28"/>
        </w:rPr>
        <w:t xml:space="preserve"> </w:t>
      </w:r>
      <w:r w:rsidR="00DE0013" w:rsidRPr="00DE0013">
        <w:rPr>
          <w:rFonts w:ascii="Times New Roman" w:hAnsi="Times New Roman" w:cs="Times New Roman"/>
          <w:sz w:val="24"/>
          <w:szCs w:val="24"/>
        </w:rPr>
        <w:t>XLVIІ/VІІІ</w:t>
      </w:r>
    </w:p>
    <w:p w14:paraId="5EB6274F" w14:textId="77777777" w:rsidR="00F92D11" w:rsidRPr="00147DCA" w:rsidRDefault="00F92D11" w:rsidP="00FA0823">
      <w:pPr>
        <w:spacing w:after="0"/>
        <w:jc w:val="center"/>
        <w:rPr>
          <w:rFonts w:ascii="Times New Roman" w:eastAsia="Times New Roman" w:hAnsi="Times New Roman" w:cs="Times New Roman"/>
          <w:sz w:val="24"/>
          <w:szCs w:val="24"/>
        </w:rPr>
      </w:pPr>
    </w:p>
    <w:p w14:paraId="6AFD8611" w14:textId="77777777" w:rsidR="00690898" w:rsidRPr="00147DCA" w:rsidRDefault="00170800" w:rsidP="003342FA">
      <w:pPr>
        <w:spacing w:after="0" w:line="240" w:lineRule="auto"/>
        <w:jc w:val="center"/>
        <w:rPr>
          <w:rFonts w:ascii="Times New Roman" w:hAnsi="Times New Roman" w:cs="Times New Roman"/>
          <w:b/>
          <w:bCs/>
          <w:color w:val="000000"/>
          <w:sz w:val="28"/>
          <w:szCs w:val="28"/>
        </w:rPr>
      </w:pPr>
      <w:r w:rsidRPr="00147DCA">
        <w:rPr>
          <w:rFonts w:ascii="Times New Roman" w:hAnsi="Times New Roman" w:cs="Times New Roman"/>
          <w:b/>
          <w:bCs/>
          <w:color w:val="000000"/>
          <w:sz w:val="28"/>
          <w:szCs w:val="28"/>
        </w:rPr>
        <w:t>Ставки земельного податку</w:t>
      </w:r>
    </w:p>
    <w:p w14:paraId="1B0D3D01" w14:textId="28CB3425" w:rsidR="00170800" w:rsidRPr="00147DCA" w:rsidRDefault="00170800" w:rsidP="00D34CB8">
      <w:pPr>
        <w:spacing w:after="0" w:line="240" w:lineRule="auto"/>
        <w:ind w:firstLine="567"/>
        <w:jc w:val="both"/>
        <w:rPr>
          <w:rFonts w:ascii="Times New Roman" w:hAnsi="Times New Roman" w:cs="Times New Roman"/>
        </w:rPr>
      </w:pPr>
      <w:r w:rsidRPr="00147DCA">
        <w:rPr>
          <w:rFonts w:ascii="Times New Roman" w:hAnsi="Times New Roman" w:cs="Times New Roman"/>
          <w:sz w:val="28"/>
          <w:szCs w:val="28"/>
        </w:rPr>
        <w:t>Ставки встановлюються на 202</w:t>
      </w:r>
      <w:r w:rsidR="00DE0013">
        <w:rPr>
          <w:rFonts w:ascii="Times New Roman" w:hAnsi="Times New Roman" w:cs="Times New Roman"/>
          <w:sz w:val="28"/>
          <w:szCs w:val="28"/>
        </w:rPr>
        <w:t>7</w:t>
      </w:r>
      <w:r w:rsidRPr="00147DCA">
        <w:rPr>
          <w:rFonts w:ascii="Times New Roman" w:hAnsi="Times New Roman" w:cs="Times New Roman"/>
          <w:sz w:val="28"/>
          <w:szCs w:val="28"/>
        </w:rPr>
        <w:t xml:space="preserve"> рік та вводяться в дію з 01.01.202</w:t>
      </w:r>
      <w:r w:rsidR="00DE0013">
        <w:rPr>
          <w:rFonts w:ascii="Times New Roman" w:hAnsi="Times New Roman" w:cs="Times New Roman"/>
          <w:sz w:val="28"/>
          <w:szCs w:val="28"/>
        </w:rPr>
        <w:t>7</w:t>
      </w:r>
      <w:r w:rsidR="003342FA" w:rsidRPr="00147DCA">
        <w:rPr>
          <w:rFonts w:ascii="Times New Roman" w:hAnsi="Times New Roman" w:cs="Times New Roman"/>
          <w:sz w:val="28"/>
          <w:szCs w:val="28"/>
        </w:rPr>
        <w:t xml:space="preserve"> </w:t>
      </w:r>
      <w:r w:rsidRPr="00147DCA">
        <w:rPr>
          <w:rFonts w:ascii="Times New Roman" w:hAnsi="Times New Roman" w:cs="Times New Roman"/>
          <w:sz w:val="28"/>
          <w:szCs w:val="28"/>
        </w:rPr>
        <w:t>року.</w:t>
      </w:r>
    </w:p>
    <w:p w14:paraId="65EA0888" w14:textId="20BE1F98" w:rsidR="00170800" w:rsidRPr="00147DCA" w:rsidRDefault="00170800" w:rsidP="00D34CB8">
      <w:pPr>
        <w:spacing w:after="0" w:line="240" w:lineRule="auto"/>
        <w:ind w:firstLine="567"/>
        <w:jc w:val="both"/>
        <w:rPr>
          <w:rFonts w:ascii="Times New Roman" w:hAnsi="Times New Roman" w:cs="Times New Roman"/>
          <w:sz w:val="28"/>
          <w:szCs w:val="28"/>
        </w:rPr>
      </w:pPr>
      <w:r w:rsidRPr="00147DCA">
        <w:rPr>
          <w:rFonts w:ascii="Times New Roman" w:hAnsi="Times New Roman" w:cs="Times New Roman"/>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14:paraId="5E5639F2" w14:textId="77777777" w:rsidR="00690898" w:rsidRPr="00147DCA" w:rsidRDefault="00690898" w:rsidP="008541CF">
      <w:pPr>
        <w:spacing w:after="0" w:line="240" w:lineRule="auto"/>
        <w:jc w:val="both"/>
        <w:rPr>
          <w:rFonts w:ascii="Times New Roman" w:hAnsi="Times New Roman" w:cs="Times New Roman"/>
          <w:sz w:val="28"/>
          <w:szCs w:val="28"/>
        </w:rPr>
      </w:pPr>
    </w:p>
    <w:tbl>
      <w:tblPr>
        <w:tblW w:w="4946"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26"/>
        <w:gridCol w:w="1000"/>
        <w:gridCol w:w="2903"/>
        <w:gridCol w:w="4819"/>
      </w:tblGrid>
      <w:tr w:rsidR="00170800" w:rsidRPr="00147DCA" w14:paraId="19D80AFC" w14:textId="77777777" w:rsidTr="0053762C">
        <w:trPr>
          <w:trHeight w:val="1108"/>
        </w:trPr>
        <w:tc>
          <w:tcPr>
            <w:tcW w:w="526" w:type="pct"/>
            <w:tcBorders>
              <w:top w:val="single" w:sz="4" w:space="0" w:color="auto"/>
              <w:left w:val="single" w:sz="4" w:space="0" w:color="auto"/>
              <w:bottom w:val="single" w:sz="4" w:space="0" w:color="auto"/>
              <w:right w:val="single" w:sz="4" w:space="0" w:color="auto"/>
            </w:tcBorders>
            <w:vAlign w:val="center"/>
            <w:hideMark/>
          </w:tcPr>
          <w:p w14:paraId="2CF9F260" w14:textId="77777777" w:rsidR="00170800" w:rsidRPr="00147DCA" w:rsidRDefault="00170800" w:rsidP="0053762C">
            <w:pPr>
              <w:pStyle w:val="aff9"/>
              <w:spacing w:before="0"/>
              <w:ind w:firstLine="0"/>
              <w:jc w:val="center"/>
              <w:rPr>
                <w:rFonts w:ascii="Times New Roman" w:eastAsiaTheme="minorEastAsia" w:hAnsi="Times New Roman"/>
                <w:szCs w:val="26"/>
                <w:lang w:eastAsia="uk-UA" w:bidi="ar-SA"/>
              </w:rPr>
            </w:pPr>
            <w:r w:rsidRPr="00147DCA">
              <w:rPr>
                <w:rFonts w:ascii="Times New Roman" w:eastAsiaTheme="minorEastAsia" w:hAnsi="Times New Roman"/>
                <w:szCs w:val="26"/>
                <w:lang w:eastAsia="uk-UA" w:bidi="ar-SA"/>
              </w:rPr>
              <w:t>Код області</w:t>
            </w:r>
          </w:p>
        </w:tc>
        <w:tc>
          <w:tcPr>
            <w:tcW w:w="513" w:type="pct"/>
            <w:tcBorders>
              <w:top w:val="single" w:sz="4" w:space="0" w:color="auto"/>
              <w:left w:val="single" w:sz="4" w:space="0" w:color="auto"/>
              <w:bottom w:val="single" w:sz="4" w:space="0" w:color="auto"/>
              <w:right w:val="single" w:sz="4" w:space="0" w:color="auto"/>
            </w:tcBorders>
            <w:vAlign w:val="center"/>
            <w:hideMark/>
          </w:tcPr>
          <w:p w14:paraId="0BD41137" w14:textId="77777777" w:rsidR="00170800" w:rsidRPr="00147DCA" w:rsidRDefault="00170800" w:rsidP="0053762C">
            <w:pPr>
              <w:pStyle w:val="aff9"/>
              <w:spacing w:before="0"/>
              <w:ind w:firstLine="0"/>
              <w:jc w:val="center"/>
              <w:rPr>
                <w:rFonts w:ascii="Times New Roman" w:eastAsiaTheme="minorEastAsia" w:hAnsi="Times New Roman"/>
                <w:szCs w:val="26"/>
                <w:lang w:eastAsia="uk-UA" w:bidi="ar-SA"/>
              </w:rPr>
            </w:pPr>
            <w:r w:rsidRPr="00147DCA">
              <w:rPr>
                <w:rFonts w:ascii="Times New Roman" w:eastAsiaTheme="minorEastAsia" w:hAnsi="Times New Roman"/>
                <w:szCs w:val="26"/>
                <w:lang w:eastAsia="uk-UA" w:bidi="ar-SA"/>
              </w:rPr>
              <w:t>Код району</w:t>
            </w:r>
          </w:p>
        </w:tc>
        <w:tc>
          <w:tcPr>
            <w:tcW w:w="1489" w:type="pct"/>
            <w:tcBorders>
              <w:top w:val="single" w:sz="4" w:space="0" w:color="auto"/>
              <w:left w:val="single" w:sz="4" w:space="0" w:color="auto"/>
              <w:bottom w:val="single" w:sz="4" w:space="0" w:color="auto"/>
              <w:right w:val="single" w:sz="4" w:space="0" w:color="auto"/>
            </w:tcBorders>
            <w:vAlign w:val="center"/>
            <w:hideMark/>
          </w:tcPr>
          <w:p w14:paraId="61A51144" w14:textId="77777777" w:rsidR="00170800" w:rsidRPr="00147DCA" w:rsidRDefault="00170800" w:rsidP="0053762C">
            <w:pPr>
              <w:pStyle w:val="aff9"/>
              <w:spacing w:before="0"/>
              <w:ind w:firstLine="0"/>
              <w:jc w:val="center"/>
              <w:rPr>
                <w:rFonts w:ascii="Times New Roman" w:eastAsiaTheme="minorEastAsia" w:hAnsi="Times New Roman"/>
                <w:szCs w:val="26"/>
                <w:lang w:eastAsia="uk-UA" w:bidi="ar-SA"/>
              </w:rPr>
            </w:pPr>
            <w:r w:rsidRPr="00147DCA">
              <w:rPr>
                <w:rFonts w:ascii="Times New Roman" w:eastAsiaTheme="minorEastAsia" w:hAnsi="Times New Roman"/>
                <w:szCs w:val="26"/>
                <w:lang w:eastAsia="uk-UA" w:bidi="ar-SA"/>
              </w:rPr>
              <w:t xml:space="preserve">Код </w:t>
            </w:r>
            <w:r w:rsidRPr="00147DCA">
              <w:rPr>
                <w:rFonts w:ascii="Times New Roman" w:eastAsiaTheme="minorEastAsia" w:hAnsi="Times New Roman"/>
                <w:szCs w:val="26"/>
                <w:lang w:eastAsia="uk-UA" w:bidi="ar-SA"/>
              </w:rPr>
              <w:br/>
              <w:t>згідно з КОАТУУ</w:t>
            </w:r>
          </w:p>
        </w:tc>
        <w:tc>
          <w:tcPr>
            <w:tcW w:w="2472" w:type="pct"/>
            <w:tcBorders>
              <w:top w:val="single" w:sz="4" w:space="0" w:color="auto"/>
              <w:left w:val="single" w:sz="4" w:space="0" w:color="auto"/>
              <w:bottom w:val="single" w:sz="4" w:space="0" w:color="auto"/>
              <w:right w:val="single" w:sz="4" w:space="0" w:color="auto"/>
            </w:tcBorders>
            <w:vAlign w:val="center"/>
            <w:hideMark/>
          </w:tcPr>
          <w:p w14:paraId="149456F1" w14:textId="77777777" w:rsidR="00170800" w:rsidRPr="00147DCA" w:rsidRDefault="00170800" w:rsidP="0053762C">
            <w:pPr>
              <w:pStyle w:val="aff9"/>
              <w:spacing w:before="0"/>
              <w:ind w:firstLine="0"/>
              <w:jc w:val="center"/>
              <w:rPr>
                <w:rFonts w:ascii="Times New Roman" w:eastAsiaTheme="minorEastAsia" w:hAnsi="Times New Roman"/>
                <w:szCs w:val="26"/>
                <w:lang w:eastAsia="uk-UA" w:bidi="ar-SA"/>
              </w:rPr>
            </w:pPr>
            <w:r w:rsidRPr="00147DCA">
              <w:rPr>
                <w:rFonts w:ascii="Times New Roman" w:eastAsiaTheme="minorEastAsia" w:hAnsi="Times New Roman"/>
                <w:szCs w:val="26"/>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170800" w:rsidRPr="00147DCA" w14:paraId="2D9AE58A"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102A1834"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39EF2E46"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27CF13C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UA12060050000031212</w:t>
            </w:r>
          </w:p>
        </w:tc>
        <w:tc>
          <w:tcPr>
            <w:tcW w:w="2472" w:type="pct"/>
            <w:tcBorders>
              <w:top w:val="single" w:sz="4" w:space="0" w:color="auto"/>
              <w:left w:val="single" w:sz="4" w:space="0" w:color="auto"/>
              <w:bottom w:val="single" w:sz="4" w:space="0" w:color="auto"/>
              <w:right w:val="single" w:sz="4" w:space="0" w:color="auto"/>
            </w:tcBorders>
            <w:vAlign w:val="center"/>
            <w:hideMark/>
          </w:tcPr>
          <w:p w14:paraId="4E36F67D" w14:textId="77777777" w:rsidR="00170800" w:rsidRPr="00147DCA" w:rsidRDefault="00170800" w:rsidP="0053762C">
            <w:pPr>
              <w:spacing w:after="0" w:line="240" w:lineRule="auto"/>
              <w:jc w:val="center"/>
              <w:rPr>
                <w:rFonts w:ascii="Times New Roman" w:eastAsia="Times New Roman" w:hAnsi="Times New Roman" w:cs="Times New Roman"/>
                <w:b/>
                <w:bCs/>
                <w:sz w:val="26"/>
                <w:szCs w:val="26"/>
              </w:rPr>
            </w:pPr>
            <w:r w:rsidRPr="00147DCA">
              <w:rPr>
                <w:rFonts w:ascii="Times New Roman" w:hAnsi="Times New Roman" w:cs="Times New Roman"/>
                <w:sz w:val="26"/>
                <w:szCs w:val="26"/>
              </w:rPr>
              <w:t>Глеюватська територіальна громада</w:t>
            </w:r>
          </w:p>
        </w:tc>
      </w:tr>
      <w:tr w:rsidR="00170800" w:rsidRPr="00147DCA" w14:paraId="34DB333F"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2A64A797"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727E1821"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6A70A6BE"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UA12060050010094800</w:t>
            </w:r>
          </w:p>
        </w:tc>
        <w:tc>
          <w:tcPr>
            <w:tcW w:w="2472" w:type="pct"/>
            <w:tcBorders>
              <w:top w:val="single" w:sz="4" w:space="0" w:color="auto"/>
              <w:left w:val="single" w:sz="4" w:space="0" w:color="auto"/>
              <w:bottom w:val="single" w:sz="4" w:space="0" w:color="auto"/>
              <w:right w:val="single" w:sz="4" w:space="0" w:color="auto"/>
            </w:tcBorders>
            <w:vAlign w:val="center"/>
            <w:hideMark/>
          </w:tcPr>
          <w:p w14:paraId="7EB9B17E"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с.Глеюватка</w:t>
            </w:r>
          </w:p>
        </w:tc>
      </w:tr>
      <w:tr w:rsidR="00170800" w:rsidRPr="00147DCA" w14:paraId="4976F01E"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5849D71F"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23CE94EF"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734520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UA12060050020010915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3D3C32D5"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с.Веселий Кут</w:t>
            </w:r>
          </w:p>
        </w:tc>
      </w:tr>
      <w:tr w:rsidR="00170800" w:rsidRPr="00147DCA" w14:paraId="5B46189D"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72E68776"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10E7AE89"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231F6A34"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UA12060050100087641</w:t>
            </w:r>
          </w:p>
        </w:tc>
        <w:tc>
          <w:tcPr>
            <w:tcW w:w="2472" w:type="pct"/>
            <w:tcBorders>
              <w:top w:val="single" w:sz="4" w:space="0" w:color="auto"/>
              <w:left w:val="single" w:sz="4" w:space="0" w:color="auto"/>
              <w:bottom w:val="single" w:sz="4" w:space="0" w:color="auto"/>
              <w:right w:val="single" w:sz="4" w:space="0" w:color="auto"/>
            </w:tcBorders>
            <w:vAlign w:val="center"/>
            <w:hideMark/>
          </w:tcPr>
          <w:p w14:paraId="073A1BB8"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с.Красна Балка</w:t>
            </w:r>
          </w:p>
        </w:tc>
      </w:tr>
      <w:tr w:rsidR="00170800" w:rsidRPr="00147DCA" w14:paraId="163569CE"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2B2B36C6"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33E10772"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5AE77F1F"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UA12060050130061035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7E04B8E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с.Новоіванівка</w:t>
            </w:r>
          </w:p>
        </w:tc>
      </w:tr>
      <w:tr w:rsidR="00170800" w:rsidRPr="00147DCA" w14:paraId="6363DA7A"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1A28C434"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28FBB37E"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5B21AFE1"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UA12060050030030273</w:t>
            </w:r>
          </w:p>
        </w:tc>
        <w:tc>
          <w:tcPr>
            <w:tcW w:w="2472" w:type="pct"/>
            <w:tcBorders>
              <w:top w:val="single" w:sz="4" w:space="0" w:color="auto"/>
              <w:left w:val="single" w:sz="4" w:space="0" w:color="auto"/>
              <w:bottom w:val="single" w:sz="4" w:space="0" w:color="auto"/>
              <w:right w:val="single" w:sz="4" w:space="0" w:color="auto"/>
            </w:tcBorders>
            <w:vAlign w:val="center"/>
            <w:hideMark/>
          </w:tcPr>
          <w:p w14:paraId="3665330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с.Високе Поле</w:t>
            </w:r>
          </w:p>
        </w:tc>
      </w:tr>
      <w:tr w:rsidR="00170800" w:rsidRPr="00147DCA" w14:paraId="64F4B895"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08C15DFB"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7D3F099F"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766115B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UA12060050060012646</w:t>
            </w:r>
          </w:p>
        </w:tc>
        <w:tc>
          <w:tcPr>
            <w:tcW w:w="2472" w:type="pct"/>
            <w:tcBorders>
              <w:top w:val="single" w:sz="4" w:space="0" w:color="auto"/>
              <w:left w:val="single" w:sz="4" w:space="0" w:color="auto"/>
              <w:bottom w:val="single" w:sz="4" w:space="0" w:color="auto"/>
              <w:right w:val="single" w:sz="4" w:space="0" w:color="auto"/>
            </w:tcBorders>
            <w:vAlign w:val="center"/>
            <w:hideMark/>
          </w:tcPr>
          <w:p w14:paraId="058BF2F8"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с.Зелене Поле</w:t>
            </w:r>
          </w:p>
        </w:tc>
      </w:tr>
      <w:tr w:rsidR="00170800" w:rsidRPr="00147DCA" w14:paraId="3DDFA9E2"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1B5A1794"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6A474E5F"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C9688E6"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UA12060050090042935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460EB918"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с.Кам'яне Поле</w:t>
            </w:r>
          </w:p>
        </w:tc>
      </w:tr>
      <w:tr w:rsidR="00170800" w:rsidRPr="00147DCA" w14:paraId="5B0B32A4"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4885069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325B81C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7B8DEFA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UA12060050110083691</w:t>
            </w:r>
          </w:p>
        </w:tc>
        <w:tc>
          <w:tcPr>
            <w:tcW w:w="2472" w:type="pct"/>
            <w:tcBorders>
              <w:top w:val="single" w:sz="4" w:space="0" w:color="auto"/>
              <w:left w:val="single" w:sz="4" w:space="0" w:color="auto"/>
              <w:bottom w:val="single" w:sz="4" w:space="0" w:color="auto"/>
              <w:right w:val="single" w:sz="4" w:space="0" w:color="auto"/>
            </w:tcBorders>
            <w:vAlign w:val="center"/>
            <w:hideMark/>
          </w:tcPr>
          <w:p w14:paraId="0F30B7E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с.Лісове</w:t>
            </w:r>
          </w:p>
        </w:tc>
      </w:tr>
      <w:tr w:rsidR="00170800" w:rsidRPr="00147DCA" w14:paraId="0F580E7F"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57A299B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13F0D189"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18A3418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UA12060050140036245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4A147EF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с.Новопокровка</w:t>
            </w:r>
          </w:p>
        </w:tc>
      </w:tr>
      <w:tr w:rsidR="00170800" w:rsidRPr="00147DCA" w14:paraId="3EE08EA9"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4030D12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2BD5067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26668EC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UA12060050180095869</w:t>
            </w:r>
          </w:p>
        </w:tc>
        <w:tc>
          <w:tcPr>
            <w:tcW w:w="2472" w:type="pct"/>
            <w:tcBorders>
              <w:top w:val="single" w:sz="4" w:space="0" w:color="auto"/>
              <w:left w:val="single" w:sz="4" w:space="0" w:color="auto"/>
              <w:bottom w:val="single" w:sz="4" w:space="0" w:color="auto"/>
              <w:right w:val="single" w:sz="4" w:space="0" w:color="auto"/>
            </w:tcBorders>
            <w:vAlign w:val="center"/>
            <w:hideMark/>
          </w:tcPr>
          <w:p w14:paraId="47811A7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с.Шевченківське</w:t>
            </w:r>
          </w:p>
        </w:tc>
      </w:tr>
      <w:tr w:rsidR="00170800" w:rsidRPr="00147DCA" w14:paraId="57C21B7B"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47CDBDE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3AFB8FA7"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5FC2C4BF"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UA12060050170076997</w:t>
            </w:r>
          </w:p>
        </w:tc>
        <w:tc>
          <w:tcPr>
            <w:tcW w:w="2472" w:type="pct"/>
            <w:tcBorders>
              <w:top w:val="single" w:sz="4" w:space="0" w:color="auto"/>
              <w:left w:val="single" w:sz="4" w:space="0" w:color="auto"/>
              <w:bottom w:val="single" w:sz="4" w:space="0" w:color="auto"/>
              <w:right w:val="single" w:sz="4" w:space="0" w:color="auto"/>
            </w:tcBorders>
            <w:vAlign w:val="center"/>
            <w:hideMark/>
          </w:tcPr>
          <w:p w14:paraId="4E02AD6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с.Червоне</w:t>
            </w:r>
          </w:p>
        </w:tc>
      </w:tr>
      <w:tr w:rsidR="00170800" w:rsidRPr="00147DCA" w14:paraId="24237317"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4CA53532"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78F68E2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25B7BFC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UA12060050190088598</w:t>
            </w:r>
          </w:p>
        </w:tc>
        <w:tc>
          <w:tcPr>
            <w:tcW w:w="2472" w:type="pct"/>
            <w:tcBorders>
              <w:top w:val="single" w:sz="4" w:space="0" w:color="auto"/>
              <w:left w:val="single" w:sz="4" w:space="0" w:color="auto"/>
              <w:bottom w:val="single" w:sz="4" w:space="0" w:color="auto"/>
              <w:right w:val="single" w:sz="4" w:space="0" w:color="auto"/>
            </w:tcBorders>
            <w:vAlign w:val="center"/>
            <w:hideMark/>
          </w:tcPr>
          <w:p w14:paraId="15457197"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сел.Рудничне</w:t>
            </w:r>
          </w:p>
        </w:tc>
      </w:tr>
      <w:tr w:rsidR="00170800" w:rsidRPr="00147DCA" w14:paraId="6D964174"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7F030CE6"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3312C1B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719DCA77"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UA12060050040093692</w:t>
            </w:r>
          </w:p>
        </w:tc>
        <w:tc>
          <w:tcPr>
            <w:tcW w:w="2472" w:type="pct"/>
            <w:tcBorders>
              <w:top w:val="single" w:sz="4" w:space="0" w:color="auto"/>
              <w:left w:val="single" w:sz="4" w:space="0" w:color="auto"/>
              <w:bottom w:val="single" w:sz="4" w:space="0" w:color="auto"/>
              <w:right w:val="single" w:sz="4" w:space="0" w:color="auto"/>
            </w:tcBorders>
            <w:vAlign w:val="center"/>
            <w:hideMark/>
          </w:tcPr>
          <w:p w14:paraId="4D6D1A49"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с.Гомельське</w:t>
            </w:r>
          </w:p>
        </w:tc>
      </w:tr>
      <w:tr w:rsidR="00170800" w:rsidRPr="00147DCA" w14:paraId="4A0FCC38"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3859DE4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6AB1FDD2"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96356E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UA12060050160016556</w:t>
            </w:r>
          </w:p>
        </w:tc>
        <w:tc>
          <w:tcPr>
            <w:tcW w:w="2472" w:type="pct"/>
            <w:tcBorders>
              <w:top w:val="single" w:sz="4" w:space="0" w:color="auto"/>
              <w:left w:val="single" w:sz="4" w:space="0" w:color="auto"/>
              <w:bottom w:val="single" w:sz="4" w:space="0" w:color="auto"/>
              <w:right w:val="single" w:sz="4" w:space="0" w:color="auto"/>
            </w:tcBorders>
            <w:vAlign w:val="center"/>
            <w:hideMark/>
          </w:tcPr>
          <w:p w14:paraId="030AA2AF"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с.Чабанове</w:t>
            </w:r>
          </w:p>
        </w:tc>
      </w:tr>
      <w:tr w:rsidR="00170800" w:rsidRPr="00147DCA" w14:paraId="140EFED6"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5B1A6679"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1EDA108B"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2EB95D25"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UA12060050080043689</w:t>
            </w:r>
          </w:p>
        </w:tc>
        <w:tc>
          <w:tcPr>
            <w:tcW w:w="2472" w:type="pct"/>
            <w:tcBorders>
              <w:top w:val="single" w:sz="4" w:space="0" w:color="auto"/>
              <w:left w:val="single" w:sz="4" w:space="0" w:color="auto"/>
              <w:bottom w:val="single" w:sz="4" w:space="0" w:color="auto"/>
              <w:right w:val="single" w:sz="4" w:space="0" w:color="auto"/>
            </w:tcBorders>
            <w:vAlign w:val="center"/>
            <w:hideMark/>
          </w:tcPr>
          <w:p w14:paraId="18371435"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с.Калинівка</w:t>
            </w:r>
          </w:p>
        </w:tc>
      </w:tr>
      <w:tr w:rsidR="00170800" w:rsidRPr="00147DCA" w14:paraId="7A06B765"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1E531975"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75045C71"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35B4B12"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UA12060050050013824</w:t>
            </w:r>
          </w:p>
        </w:tc>
        <w:tc>
          <w:tcPr>
            <w:tcW w:w="2472" w:type="pct"/>
            <w:tcBorders>
              <w:top w:val="single" w:sz="4" w:space="0" w:color="auto"/>
              <w:left w:val="single" w:sz="4" w:space="0" w:color="auto"/>
              <w:bottom w:val="single" w:sz="4" w:space="0" w:color="auto"/>
              <w:right w:val="single" w:sz="4" w:space="0" w:color="auto"/>
            </w:tcBorders>
            <w:vAlign w:val="center"/>
            <w:hideMark/>
          </w:tcPr>
          <w:p w14:paraId="205BBA4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с.Запорожець</w:t>
            </w:r>
          </w:p>
        </w:tc>
      </w:tr>
      <w:tr w:rsidR="00170800" w:rsidRPr="00147DCA" w14:paraId="32882B78"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6EB689F6"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6BD78E56"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77C6FB4"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UA12060050120027678</w:t>
            </w:r>
          </w:p>
        </w:tc>
        <w:tc>
          <w:tcPr>
            <w:tcW w:w="2472" w:type="pct"/>
            <w:tcBorders>
              <w:top w:val="single" w:sz="4" w:space="0" w:color="auto"/>
              <w:left w:val="single" w:sz="4" w:space="0" w:color="auto"/>
              <w:bottom w:val="single" w:sz="4" w:space="0" w:color="auto"/>
              <w:right w:val="single" w:sz="4" w:space="0" w:color="auto"/>
            </w:tcBorders>
            <w:vAlign w:val="center"/>
            <w:hideMark/>
          </w:tcPr>
          <w:p w14:paraId="0BD62CF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с.Недайвода</w:t>
            </w:r>
          </w:p>
        </w:tc>
      </w:tr>
      <w:tr w:rsidR="00170800" w:rsidRPr="00147DCA" w14:paraId="78BF41E8"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2CF85A5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4EAF450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34F6F914"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UA12060050150037195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01BE3336"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с.Тернуватка</w:t>
            </w:r>
          </w:p>
        </w:tc>
      </w:tr>
      <w:tr w:rsidR="00170800" w:rsidRPr="00147DCA" w14:paraId="6C9C9FE2" w14:textId="77777777" w:rsidTr="0053762C">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5C50505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1026786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2EE64271"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UA12060050070082155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528FAAE9"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с.Зоря</w:t>
            </w:r>
          </w:p>
        </w:tc>
      </w:tr>
    </w:tbl>
    <w:p w14:paraId="552E58DF" w14:textId="77777777" w:rsidR="0053762C" w:rsidRPr="00147DCA" w:rsidRDefault="0053762C" w:rsidP="00170800">
      <w:pPr>
        <w:rPr>
          <w:color w:val="000000"/>
          <w:sz w:val="28"/>
          <w:szCs w:val="28"/>
        </w:rPr>
      </w:pPr>
    </w:p>
    <w:p w14:paraId="3DDE0D6E" w14:textId="77777777" w:rsidR="00514F37" w:rsidRPr="00147DCA" w:rsidRDefault="00514F37" w:rsidP="00170800">
      <w:pPr>
        <w:rPr>
          <w:color w:val="000000"/>
          <w:sz w:val="28"/>
          <w:szCs w:val="28"/>
        </w:rPr>
      </w:pPr>
    </w:p>
    <w:tbl>
      <w:tblPr>
        <w:tblW w:w="98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5"/>
        <w:gridCol w:w="4966"/>
        <w:gridCol w:w="1081"/>
        <w:gridCol w:w="893"/>
        <w:gridCol w:w="1081"/>
        <w:gridCol w:w="1081"/>
        <w:gridCol w:w="15"/>
      </w:tblGrid>
      <w:tr w:rsidR="00170800" w:rsidRPr="00147DCA" w14:paraId="24066F4A" w14:textId="77777777" w:rsidTr="0053762C">
        <w:tc>
          <w:tcPr>
            <w:tcW w:w="5681" w:type="dxa"/>
            <w:gridSpan w:val="2"/>
            <w:vMerge w:val="restart"/>
            <w:tcBorders>
              <w:top w:val="single" w:sz="4" w:space="0" w:color="auto"/>
              <w:left w:val="single" w:sz="4" w:space="0" w:color="auto"/>
              <w:bottom w:val="single" w:sz="4" w:space="0" w:color="auto"/>
              <w:right w:val="single" w:sz="4" w:space="0" w:color="auto"/>
            </w:tcBorders>
            <w:vAlign w:val="center"/>
          </w:tcPr>
          <w:p w14:paraId="4491D0A1" w14:textId="77777777" w:rsidR="00170800" w:rsidRPr="00147DCA" w:rsidRDefault="00170800"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lastRenderedPageBreak/>
              <w:t>Вид цільового призначення земель</w:t>
            </w:r>
            <w:r w:rsidRPr="00147DCA">
              <w:rPr>
                <w:rFonts w:ascii="Times New Roman" w:hAnsi="Times New Roman" w:cs="Times New Roman"/>
                <w:b/>
                <w:color w:val="000000"/>
                <w:vertAlign w:val="superscript"/>
              </w:rPr>
              <w:t xml:space="preserve"> </w:t>
            </w:r>
            <w:r w:rsidR="0091523E" w:rsidRPr="00147DCA">
              <w:rPr>
                <w:rFonts w:ascii="Times New Roman" w:hAnsi="Times New Roman"/>
                <w:noProof/>
                <w:sz w:val="20"/>
                <w:vertAlign w:val="superscript"/>
              </w:rPr>
              <w:t>1</w:t>
            </w:r>
          </w:p>
        </w:tc>
        <w:tc>
          <w:tcPr>
            <w:tcW w:w="4151" w:type="dxa"/>
            <w:gridSpan w:val="5"/>
            <w:tcBorders>
              <w:top w:val="single" w:sz="4" w:space="0" w:color="auto"/>
              <w:left w:val="single" w:sz="4" w:space="0" w:color="auto"/>
              <w:bottom w:val="single" w:sz="4" w:space="0" w:color="auto"/>
              <w:right w:val="single" w:sz="4" w:space="0" w:color="auto"/>
            </w:tcBorders>
            <w:vAlign w:val="center"/>
            <w:hideMark/>
          </w:tcPr>
          <w:p w14:paraId="28FD99EA" w14:textId="77777777" w:rsidR="00170800" w:rsidRPr="00147DCA" w:rsidRDefault="00170800"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Ставки податку</w:t>
            </w:r>
            <w:r w:rsidR="0091523E" w:rsidRPr="00147DCA">
              <w:rPr>
                <w:rFonts w:ascii="Times New Roman" w:hAnsi="Times New Roman"/>
                <w:noProof/>
                <w:sz w:val="20"/>
                <w:vertAlign w:val="superscript"/>
              </w:rPr>
              <w:t>2</w:t>
            </w:r>
            <w:r w:rsidRPr="00147DCA">
              <w:rPr>
                <w:rFonts w:ascii="Times New Roman" w:hAnsi="Times New Roman" w:cs="Times New Roman"/>
                <w:b/>
                <w:color w:val="000000"/>
              </w:rPr>
              <w:t xml:space="preserve"> </w:t>
            </w:r>
            <w:r w:rsidRPr="00147DCA">
              <w:rPr>
                <w:rFonts w:ascii="Times New Roman" w:hAnsi="Times New Roman" w:cs="Times New Roman"/>
                <w:b/>
                <w:color w:val="000000"/>
              </w:rPr>
              <w:br/>
              <w:t xml:space="preserve">(% нормативної грошової оцінки) </w:t>
            </w:r>
          </w:p>
        </w:tc>
      </w:tr>
      <w:tr w:rsidR="00170800" w:rsidRPr="00147DCA" w14:paraId="2DD91150" w14:textId="77777777" w:rsidTr="0053762C">
        <w:trPr>
          <w:gridAfter w:val="1"/>
          <w:wAfter w:w="15" w:type="dxa"/>
          <w:trHeight w:val="1881"/>
        </w:trPr>
        <w:tc>
          <w:tcPr>
            <w:tcW w:w="5681" w:type="dxa"/>
            <w:gridSpan w:val="2"/>
            <w:vMerge/>
            <w:tcBorders>
              <w:top w:val="single" w:sz="4" w:space="0" w:color="auto"/>
              <w:left w:val="single" w:sz="4" w:space="0" w:color="auto"/>
              <w:bottom w:val="single" w:sz="4" w:space="0" w:color="auto"/>
              <w:right w:val="single" w:sz="4" w:space="0" w:color="auto"/>
            </w:tcBorders>
            <w:vAlign w:val="center"/>
            <w:hideMark/>
          </w:tcPr>
          <w:p w14:paraId="25E83616" w14:textId="77777777" w:rsidR="00170800" w:rsidRPr="00147DCA" w:rsidRDefault="00170800" w:rsidP="0053762C">
            <w:pPr>
              <w:spacing w:after="0" w:line="240" w:lineRule="auto"/>
              <w:rPr>
                <w:rFonts w:ascii="Times New Roman" w:hAnsi="Times New Roman" w:cs="Times New Roman"/>
                <w:b/>
                <w:color w:val="000000"/>
              </w:rPr>
            </w:pPr>
          </w:p>
        </w:tc>
        <w:tc>
          <w:tcPr>
            <w:tcW w:w="1974" w:type="dxa"/>
            <w:gridSpan w:val="2"/>
            <w:tcBorders>
              <w:top w:val="single" w:sz="4" w:space="0" w:color="auto"/>
              <w:left w:val="single" w:sz="4" w:space="0" w:color="auto"/>
              <w:bottom w:val="single" w:sz="4" w:space="0" w:color="auto"/>
              <w:right w:val="single" w:sz="4" w:space="0" w:color="auto"/>
            </w:tcBorders>
            <w:vAlign w:val="center"/>
            <w:hideMark/>
          </w:tcPr>
          <w:p w14:paraId="586FB96A" w14:textId="77777777" w:rsidR="00170800" w:rsidRPr="00147DCA" w:rsidRDefault="00170800"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За земельні ділянки, нормативну грошову оцінку яких проведено (незалежно від місцезнаходження)</w:t>
            </w:r>
          </w:p>
        </w:tc>
        <w:tc>
          <w:tcPr>
            <w:tcW w:w="2162" w:type="dxa"/>
            <w:gridSpan w:val="2"/>
            <w:tcBorders>
              <w:top w:val="single" w:sz="4" w:space="0" w:color="auto"/>
              <w:left w:val="single" w:sz="4" w:space="0" w:color="auto"/>
              <w:bottom w:val="single" w:sz="4" w:space="0" w:color="auto"/>
              <w:right w:val="single" w:sz="4" w:space="0" w:color="auto"/>
            </w:tcBorders>
            <w:vAlign w:val="center"/>
            <w:hideMark/>
          </w:tcPr>
          <w:p w14:paraId="51290607" w14:textId="6421A373" w:rsidR="00170800" w:rsidRPr="00147DCA" w:rsidRDefault="00170800" w:rsidP="0053762C">
            <w:pPr>
              <w:spacing w:after="0" w:line="240" w:lineRule="auto"/>
              <w:jc w:val="center"/>
              <w:rPr>
                <w:rFonts w:ascii="Times New Roman" w:hAnsi="Times New Roman" w:cs="Times New Roman"/>
                <w:b/>
              </w:rPr>
            </w:pPr>
            <w:r w:rsidRPr="00147DCA">
              <w:rPr>
                <w:rFonts w:ascii="Times New Roman" w:hAnsi="Times New Roman" w:cs="Times New Roman"/>
                <w:b/>
              </w:rPr>
              <w:t>За земельні ділянки за межами населених пунктів</w:t>
            </w:r>
            <w:r w:rsidR="007677A2" w:rsidRPr="00147DCA">
              <w:rPr>
                <w:rFonts w:ascii="Times New Roman" w:hAnsi="Times New Roman" w:cs="Times New Roman"/>
                <w:b/>
              </w:rPr>
              <w:t xml:space="preserve"> або в межах населених пунктів</w:t>
            </w:r>
            <w:r w:rsidRPr="00147DCA">
              <w:rPr>
                <w:rFonts w:ascii="Times New Roman" w:hAnsi="Times New Roman" w:cs="Times New Roman"/>
                <w:b/>
              </w:rPr>
              <w:t>, нормативну грошову оцінку яких не проведено</w:t>
            </w:r>
          </w:p>
        </w:tc>
      </w:tr>
      <w:tr w:rsidR="00170800" w:rsidRPr="00147DCA" w14:paraId="32BC98F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0F28F24E" w14:textId="77777777" w:rsidR="00170800" w:rsidRPr="00147DCA" w:rsidRDefault="00170800" w:rsidP="0053762C">
            <w:pPr>
              <w:spacing w:after="0" w:line="240" w:lineRule="auto"/>
              <w:ind w:right="-108"/>
              <w:jc w:val="center"/>
              <w:rPr>
                <w:rFonts w:ascii="Times New Roman" w:hAnsi="Times New Roman" w:cs="Times New Roman"/>
                <w:b/>
                <w:color w:val="000000"/>
              </w:rPr>
            </w:pPr>
            <w:r w:rsidRPr="00147DCA">
              <w:rPr>
                <w:rFonts w:ascii="Times New Roman" w:hAnsi="Times New Roman" w:cs="Times New Roman"/>
                <w:b/>
                <w:color w:val="000000"/>
              </w:rPr>
              <w:t>Код</w:t>
            </w:r>
            <w:r w:rsidR="0091523E" w:rsidRPr="00147DCA">
              <w:rPr>
                <w:rFonts w:ascii="Times New Roman" w:hAnsi="Times New Roman"/>
                <w:noProof/>
                <w:sz w:val="20"/>
                <w:vertAlign w:val="superscript"/>
              </w:rPr>
              <w:t>1</w:t>
            </w:r>
          </w:p>
        </w:tc>
        <w:tc>
          <w:tcPr>
            <w:tcW w:w="4966" w:type="dxa"/>
            <w:tcBorders>
              <w:top w:val="single" w:sz="4" w:space="0" w:color="auto"/>
              <w:left w:val="single" w:sz="4" w:space="0" w:color="auto"/>
              <w:bottom w:val="single" w:sz="4" w:space="0" w:color="auto"/>
              <w:right w:val="single" w:sz="4" w:space="0" w:color="auto"/>
            </w:tcBorders>
            <w:vAlign w:val="center"/>
          </w:tcPr>
          <w:p w14:paraId="433EE294" w14:textId="77777777" w:rsidR="00170800" w:rsidRPr="00147DCA" w:rsidRDefault="00170800"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Назва</w:t>
            </w:r>
            <w:r w:rsidR="0091523E" w:rsidRPr="00147DCA">
              <w:rPr>
                <w:rFonts w:ascii="Times New Roman" w:hAnsi="Times New Roman"/>
                <w:noProof/>
                <w:sz w:val="20"/>
                <w:vertAlign w:val="superscript"/>
              </w:rPr>
              <w:t>1</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E871491" w14:textId="77777777" w:rsidR="00170800" w:rsidRPr="00147DCA" w:rsidRDefault="00170800"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для юридич-них осіб</w:t>
            </w:r>
          </w:p>
        </w:tc>
        <w:tc>
          <w:tcPr>
            <w:tcW w:w="893" w:type="dxa"/>
            <w:tcBorders>
              <w:top w:val="single" w:sz="4" w:space="0" w:color="auto"/>
              <w:left w:val="single" w:sz="4" w:space="0" w:color="auto"/>
              <w:bottom w:val="single" w:sz="4" w:space="0" w:color="auto"/>
              <w:right w:val="single" w:sz="4" w:space="0" w:color="auto"/>
            </w:tcBorders>
            <w:vAlign w:val="center"/>
            <w:hideMark/>
          </w:tcPr>
          <w:p w14:paraId="7F2CDF7B" w14:textId="77777777" w:rsidR="00170800" w:rsidRPr="00147DCA" w:rsidRDefault="00170800"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для фізичних осіб</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7866598" w14:textId="77777777" w:rsidR="00170800" w:rsidRPr="00147DCA" w:rsidRDefault="00170800" w:rsidP="0053762C">
            <w:pPr>
              <w:spacing w:after="0" w:line="240" w:lineRule="auto"/>
              <w:jc w:val="center"/>
              <w:rPr>
                <w:rFonts w:ascii="Times New Roman" w:hAnsi="Times New Roman" w:cs="Times New Roman"/>
                <w:b/>
              </w:rPr>
            </w:pPr>
            <w:r w:rsidRPr="00147DCA">
              <w:rPr>
                <w:rFonts w:ascii="Times New Roman" w:hAnsi="Times New Roman" w:cs="Times New Roman"/>
                <w:b/>
              </w:rPr>
              <w:t>для юридич-них осіб</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9F4786B" w14:textId="77777777" w:rsidR="00170800" w:rsidRPr="00147DCA" w:rsidRDefault="00170800" w:rsidP="0053762C">
            <w:pPr>
              <w:spacing w:after="0" w:line="240" w:lineRule="auto"/>
              <w:jc w:val="center"/>
              <w:rPr>
                <w:rFonts w:ascii="Times New Roman" w:hAnsi="Times New Roman" w:cs="Times New Roman"/>
                <w:b/>
              </w:rPr>
            </w:pPr>
            <w:r w:rsidRPr="00147DCA">
              <w:rPr>
                <w:rFonts w:ascii="Times New Roman" w:hAnsi="Times New Roman" w:cs="Times New Roman"/>
                <w:b/>
              </w:rPr>
              <w:t>для фізичних осіб</w:t>
            </w:r>
          </w:p>
        </w:tc>
      </w:tr>
      <w:tr w:rsidR="00170800" w:rsidRPr="00147DCA" w14:paraId="21625DA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845B59F" w14:textId="77777777" w:rsidR="00170800" w:rsidRPr="00147DCA" w:rsidRDefault="00170800" w:rsidP="0053762C">
            <w:pPr>
              <w:spacing w:after="0" w:line="240" w:lineRule="auto"/>
              <w:ind w:right="-108"/>
              <w:jc w:val="center"/>
              <w:rPr>
                <w:rFonts w:ascii="Times New Roman" w:hAnsi="Times New Roman" w:cs="Times New Roman"/>
                <w:b/>
                <w:color w:val="000000"/>
              </w:rPr>
            </w:pPr>
            <w:r w:rsidRPr="00147DCA">
              <w:rPr>
                <w:rFonts w:ascii="Times New Roman" w:hAnsi="Times New Roman" w:cs="Times New Roman"/>
                <w:b/>
                <w:color w:val="000000"/>
              </w:rPr>
              <w:t>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5553F78" w14:textId="77777777" w:rsidR="00170800" w:rsidRPr="00147DCA" w:rsidRDefault="00170800"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2</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270CCF6" w14:textId="77777777" w:rsidR="00170800" w:rsidRPr="00147DCA" w:rsidRDefault="00170800"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3</w:t>
            </w:r>
          </w:p>
        </w:tc>
        <w:tc>
          <w:tcPr>
            <w:tcW w:w="893" w:type="dxa"/>
            <w:tcBorders>
              <w:top w:val="single" w:sz="4" w:space="0" w:color="auto"/>
              <w:left w:val="single" w:sz="4" w:space="0" w:color="auto"/>
              <w:bottom w:val="single" w:sz="4" w:space="0" w:color="auto"/>
              <w:right w:val="single" w:sz="4" w:space="0" w:color="auto"/>
            </w:tcBorders>
            <w:vAlign w:val="center"/>
            <w:hideMark/>
          </w:tcPr>
          <w:p w14:paraId="1C73E8A3" w14:textId="77777777" w:rsidR="00170800" w:rsidRPr="00147DCA" w:rsidRDefault="00170800"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4</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5B084F1" w14:textId="77777777" w:rsidR="00170800" w:rsidRPr="00147DCA" w:rsidRDefault="00170800"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5</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FE8CF37" w14:textId="77777777" w:rsidR="00170800" w:rsidRPr="00147DCA" w:rsidRDefault="00170800"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6</w:t>
            </w:r>
          </w:p>
        </w:tc>
      </w:tr>
      <w:tr w:rsidR="00170800" w:rsidRPr="00147DCA" w14:paraId="059F2AA5"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5AEABA6" w14:textId="77777777" w:rsidR="00170800" w:rsidRPr="00147DCA" w:rsidRDefault="00170800" w:rsidP="0053762C">
            <w:pPr>
              <w:pStyle w:val="aff0"/>
              <w:spacing w:before="0" w:beforeAutospacing="0" w:after="0" w:afterAutospacing="0"/>
              <w:ind w:right="-108"/>
              <w:jc w:val="center"/>
              <w:rPr>
                <w:b/>
                <w:color w:val="000000"/>
                <w:sz w:val="22"/>
                <w:szCs w:val="22"/>
                <w:lang w:val="uk-UA"/>
              </w:rPr>
            </w:pPr>
            <w:r w:rsidRPr="00147DCA">
              <w:rPr>
                <w:b/>
                <w:color w:val="000000"/>
                <w:sz w:val="22"/>
                <w:szCs w:val="22"/>
                <w:lang w:val="uk-UA"/>
              </w:rPr>
              <w:t>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8FBE80E" w14:textId="28C94FF4" w:rsidR="00170800" w:rsidRPr="00147DCA" w:rsidRDefault="00170800" w:rsidP="0053762C">
            <w:pPr>
              <w:pStyle w:val="aff0"/>
              <w:spacing w:before="0" w:beforeAutospacing="0" w:after="0" w:afterAutospacing="0"/>
              <w:rPr>
                <w:color w:val="000000" w:themeColor="text1"/>
                <w:sz w:val="20"/>
                <w:szCs w:val="20"/>
                <w:lang w:val="uk-UA"/>
              </w:rPr>
            </w:pPr>
            <w:r w:rsidRPr="00147DCA">
              <w:rPr>
                <w:b/>
                <w:bCs/>
                <w:color w:val="000000" w:themeColor="text1"/>
                <w:sz w:val="22"/>
                <w:szCs w:val="22"/>
                <w:lang w:val="uk-UA"/>
              </w:rPr>
              <w:t>Зем</w:t>
            </w:r>
            <w:r w:rsidR="00940879" w:rsidRPr="00147DCA">
              <w:rPr>
                <w:b/>
                <w:bCs/>
                <w:color w:val="000000" w:themeColor="text1"/>
                <w:sz w:val="22"/>
                <w:szCs w:val="22"/>
                <w:lang w:val="uk-UA"/>
              </w:rPr>
              <w:t>ельні ділянки</w:t>
            </w:r>
            <w:r w:rsidRPr="00147DCA">
              <w:rPr>
                <w:b/>
                <w:bCs/>
                <w:color w:val="000000" w:themeColor="text1"/>
                <w:sz w:val="22"/>
                <w:szCs w:val="22"/>
                <w:lang w:val="uk-UA"/>
              </w:rPr>
              <w:t xml:space="preserve"> сільськогосподарського призначення </w:t>
            </w:r>
            <w:r w:rsidR="003642D5" w:rsidRPr="00147DCA">
              <w:rPr>
                <w:bCs/>
                <w:color w:val="000000" w:themeColor="text1"/>
                <w:sz w:val="20"/>
                <w:szCs w:val="20"/>
                <w:lang w:val="uk-UA"/>
              </w:rPr>
              <w:t xml:space="preserve">(земельні ділянки, надані для виробництва </w:t>
            </w:r>
            <w:r w:rsidR="00147DCA" w:rsidRPr="00147DCA">
              <w:rPr>
                <w:bCs/>
                <w:color w:val="000000" w:themeColor="text1"/>
                <w:sz w:val="20"/>
                <w:szCs w:val="20"/>
                <w:lang w:val="uk-UA"/>
              </w:rPr>
              <w:t>сільськогосподарської</w:t>
            </w:r>
            <w:r w:rsidR="003642D5" w:rsidRPr="00147DCA">
              <w:rPr>
                <w:bCs/>
                <w:color w:val="000000" w:themeColor="text1"/>
                <w:sz w:val="20"/>
                <w:szCs w:val="20"/>
                <w:lang w:val="uk-UA"/>
              </w:rPr>
              <w:t xml:space="preserve"> продукції, здійснення сільськогосподарської науково-дослідної та навчальної </w:t>
            </w:r>
            <w:r w:rsidR="00147DCA" w:rsidRPr="00147DCA">
              <w:rPr>
                <w:bCs/>
                <w:color w:val="000000" w:themeColor="text1"/>
                <w:sz w:val="20"/>
                <w:szCs w:val="20"/>
                <w:lang w:val="uk-UA"/>
              </w:rPr>
              <w:t>діяльності</w:t>
            </w:r>
            <w:r w:rsidR="003642D5" w:rsidRPr="00147DCA">
              <w:rPr>
                <w:bCs/>
                <w:color w:val="000000" w:themeColor="text1"/>
                <w:sz w:val="20"/>
                <w:szCs w:val="20"/>
                <w:lang w:val="uk-UA"/>
              </w:rPr>
              <w:t>,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3023860" w14:textId="77777777" w:rsidR="00170800" w:rsidRPr="00147DCA" w:rsidRDefault="00170800" w:rsidP="0053762C">
            <w:pPr>
              <w:spacing w:after="0" w:line="240" w:lineRule="auto"/>
              <w:jc w:val="center"/>
              <w:rPr>
                <w:rFonts w:ascii="Times New Roman" w:hAnsi="Times New Roman" w:cs="Times New Roman"/>
              </w:rPr>
            </w:pPr>
            <w:r w:rsidRPr="00147DCA">
              <w:rPr>
                <w:rFonts w:ascii="Times New Roman" w:hAnsi="Times New Roman" w:cs="Times New Roman"/>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6739AC2A" w14:textId="77777777" w:rsidR="00170800" w:rsidRPr="00147DCA" w:rsidRDefault="00170800" w:rsidP="0053762C">
            <w:pPr>
              <w:spacing w:after="0" w:line="240" w:lineRule="auto"/>
              <w:jc w:val="center"/>
              <w:rPr>
                <w:rFonts w:ascii="Times New Roman" w:hAnsi="Times New Roman" w:cs="Times New Roman"/>
              </w:rPr>
            </w:pPr>
            <w:r w:rsidRPr="00147DCA">
              <w:rPr>
                <w:rFonts w:ascii="Times New Roman" w:hAnsi="Times New Roman" w:cs="Times New Roman"/>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A8EB9AD" w14:textId="77777777" w:rsidR="00170800" w:rsidRPr="00147DCA" w:rsidRDefault="00170800" w:rsidP="0053762C">
            <w:pPr>
              <w:spacing w:after="0" w:line="240" w:lineRule="auto"/>
              <w:jc w:val="center"/>
              <w:rPr>
                <w:rFonts w:ascii="Times New Roman" w:hAnsi="Times New Roman" w:cs="Times New Roman"/>
              </w:rPr>
            </w:pPr>
            <w:r w:rsidRPr="00147DCA">
              <w:rPr>
                <w:rFonts w:ascii="Times New Roman" w:hAnsi="Times New Roman" w:cs="Times New Roman"/>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075E356" w14:textId="77777777" w:rsidR="00170800" w:rsidRPr="00147DCA" w:rsidRDefault="00170800" w:rsidP="0053762C">
            <w:pPr>
              <w:spacing w:after="0" w:line="240" w:lineRule="auto"/>
              <w:jc w:val="center"/>
              <w:rPr>
                <w:rFonts w:ascii="Times New Roman" w:hAnsi="Times New Roman" w:cs="Times New Roman"/>
              </w:rPr>
            </w:pPr>
            <w:r w:rsidRPr="00147DCA">
              <w:rPr>
                <w:rFonts w:ascii="Times New Roman" w:hAnsi="Times New Roman" w:cs="Times New Roman"/>
              </w:rPr>
              <w:t>х</w:t>
            </w:r>
          </w:p>
        </w:tc>
      </w:tr>
      <w:tr w:rsidR="00170800" w:rsidRPr="00147DCA" w14:paraId="66DAD1D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633AB99"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74AD423" w14:textId="7444F331"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ведення товарного сіль</w:t>
            </w:r>
            <w:r w:rsidR="0053762C" w:rsidRPr="00147DCA">
              <w:rPr>
                <w:rFonts w:ascii="Times New Roman" w:hAnsi="Times New Roman" w:cs="Times New Roman"/>
                <w:color w:val="000000"/>
              </w:rPr>
              <w:t>ськогосподарського виробництва</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CB92E77"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738465A"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4EFAA3D"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9629AD6"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r>
      <w:tr w:rsidR="00170800" w:rsidRPr="00147DCA" w14:paraId="4FB51C7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3B0231A"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73F9707"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ведення фермерського господарства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D91C7AC"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CA6136A"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A437BC9"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9F0A349"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r>
      <w:tr w:rsidR="0074002C" w:rsidRPr="00147DCA" w14:paraId="54000B7C" w14:textId="77777777" w:rsidTr="00147DCA">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2128946" w14:textId="77777777" w:rsidR="0074002C" w:rsidRPr="00147DCA" w:rsidRDefault="0074002C" w:rsidP="007400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C294687" w14:textId="77777777" w:rsidR="0074002C" w:rsidRPr="00147DCA" w:rsidRDefault="0074002C" w:rsidP="007400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ведення особистого селянського господарства </w:t>
            </w:r>
          </w:p>
        </w:tc>
        <w:tc>
          <w:tcPr>
            <w:tcW w:w="1081" w:type="dxa"/>
            <w:tcBorders>
              <w:top w:val="single" w:sz="4" w:space="0" w:color="auto"/>
              <w:left w:val="single" w:sz="4" w:space="0" w:color="auto"/>
              <w:bottom w:val="single" w:sz="4" w:space="0" w:color="auto"/>
              <w:right w:val="single" w:sz="4" w:space="0" w:color="auto"/>
            </w:tcBorders>
            <w:hideMark/>
          </w:tcPr>
          <w:p w14:paraId="66838BDF" w14:textId="769D490B"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hideMark/>
          </w:tcPr>
          <w:p w14:paraId="5F99DA41" w14:textId="534E769F"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C56CD33" w14:textId="77777777"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90AF259" w14:textId="77777777"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r>
      <w:tr w:rsidR="0074002C" w:rsidRPr="00147DCA" w14:paraId="70058216" w14:textId="77777777" w:rsidTr="00147DCA">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0C57502" w14:textId="77777777" w:rsidR="0074002C" w:rsidRPr="00147DCA" w:rsidRDefault="0074002C" w:rsidP="007400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22682DA" w14:textId="77777777" w:rsidR="0074002C" w:rsidRPr="00147DCA" w:rsidRDefault="0074002C" w:rsidP="007400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ведення підсобного сільського господарства </w:t>
            </w:r>
          </w:p>
        </w:tc>
        <w:tc>
          <w:tcPr>
            <w:tcW w:w="1081" w:type="dxa"/>
            <w:tcBorders>
              <w:top w:val="single" w:sz="4" w:space="0" w:color="auto"/>
              <w:left w:val="single" w:sz="4" w:space="0" w:color="auto"/>
              <w:bottom w:val="single" w:sz="4" w:space="0" w:color="auto"/>
              <w:right w:val="single" w:sz="4" w:space="0" w:color="auto"/>
            </w:tcBorders>
            <w:hideMark/>
          </w:tcPr>
          <w:p w14:paraId="2A76B6B8" w14:textId="10D5B1A2"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hideMark/>
          </w:tcPr>
          <w:p w14:paraId="274C7C4C" w14:textId="7DC32293"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C494614" w14:textId="545D4E0F" w:rsidR="0074002C" w:rsidRPr="00D97772" w:rsidRDefault="004653C8"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74002C" w:rsidRPr="00D97772">
              <w:rPr>
                <w:rFonts w:ascii="Times New Roman" w:hAnsi="Times New Roman" w:cs="Times New Roman"/>
                <w:color w:val="000000" w:themeColor="text1"/>
              </w:rPr>
              <w:t>,000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2123844" w14:textId="01A33EB8" w:rsidR="0074002C" w:rsidRPr="00D97772" w:rsidRDefault="004653C8"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74002C" w:rsidRPr="00D97772">
              <w:rPr>
                <w:rFonts w:ascii="Times New Roman" w:hAnsi="Times New Roman" w:cs="Times New Roman"/>
                <w:color w:val="000000" w:themeColor="text1"/>
              </w:rPr>
              <w:t>,000</w:t>
            </w:r>
          </w:p>
        </w:tc>
      </w:tr>
      <w:tr w:rsidR="0074002C" w:rsidRPr="00147DCA" w14:paraId="7577CB57" w14:textId="77777777" w:rsidTr="00147DCA">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1E5C69B9" w14:textId="77777777" w:rsidR="0074002C" w:rsidRPr="00147DCA" w:rsidRDefault="0074002C" w:rsidP="007400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01.05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A50AF0E" w14:textId="77777777" w:rsidR="0074002C" w:rsidRPr="00147DCA" w:rsidRDefault="0074002C" w:rsidP="007400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індивідуального садівництва </w:t>
            </w:r>
          </w:p>
        </w:tc>
        <w:tc>
          <w:tcPr>
            <w:tcW w:w="1081" w:type="dxa"/>
            <w:tcBorders>
              <w:top w:val="single" w:sz="4" w:space="0" w:color="auto"/>
              <w:left w:val="single" w:sz="4" w:space="0" w:color="auto"/>
              <w:bottom w:val="single" w:sz="4" w:space="0" w:color="auto"/>
              <w:right w:val="single" w:sz="4" w:space="0" w:color="auto"/>
            </w:tcBorders>
            <w:hideMark/>
          </w:tcPr>
          <w:p w14:paraId="6458858C" w14:textId="02436AB4"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hideMark/>
          </w:tcPr>
          <w:p w14:paraId="3308476B" w14:textId="0080531C"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hideMark/>
          </w:tcPr>
          <w:p w14:paraId="5FA89B80" w14:textId="7F3E25C5"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hideMark/>
          </w:tcPr>
          <w:p w14:paraId="62627037" w14:textId="2DC451E6"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r>
      <w:tr w:rsidR="0074002C" w:rsidRPr="00147DCA" w14:paraId="0EBA21AB" w14:textId="77777777" w:rsidTr="00147DCA">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FC0AEE3" w14:textId="77777777" w:rsidR="0074002C" w:rsidRPr="00147DCA" w:rsidRDefault="0074002C" w:rsidP="007400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01.06</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E01EBB1" w14:textId="77777777" w:rsidR="0074002C" w:rsidRPr="00147DCA" w:rsidRDefault="0074002C" w:rsidP="007400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колективного садівництва </w:t>
            </w:r>
          </w:p>
        </w:tc>
        <w:tc>
          <w:tcPr>
            <w:tcW w:w="1081" w:type="dxa"/>
            <w:tcBorders>
              <w:top w:val="single" w:sz="4" w:space="0" w:color="auto"/>
              <w:left w:val="single" w:sz="4" w:space="0" w:color="auto"/>
              <w:bottom w:val="single" w:sz="4" w:space="0" w:color="auto"/>
              <w:right w:val="single" w:sz="4" w:space="0" w:color="auto"/>
            </w:tcBorders>
            <w:hideMark/>
          </w:tcPr>
          <w:p w14:paraId="5ABBCC1A" w14:textId="435F54E4"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hideMark/>
          </w:tcPr>
          <w:p w14:paraId="7191E360" w14:textId="69E92BB2"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hideMark/>
          </w:tcPr>
          <w:p w14:paraId="04CCC33A" w14:textId="39CCA50B"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hideMark/>
          </w:tcPr>
          <w:p w14:paraId="3E6A4A88" w14:textId="26A48C1E"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r>
      <w:tr w:rsidR="0074002C" w:rsidRPr="00147DCA" w14:paraId="0157DF0B" w14:textId="77777777" w:rsidTr="00147DCA">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15AA63EE" w14:textId="77777777" w:rsidR="0074002C" w:rsidRPr="00147DCA" w:rsidRDefault="0074002C" w:rsidP="007400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01.07</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4C86DE3" w14:textId="77777777" w:rsidR="0074002C" w:rsidRPr="00147DCA" w:rsidRDefault="0074002C" w:rsidP="007400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городництва </w:t>
            </w:r>
          </w:p>
        </w:tc>
        <w:tc>
          <w:tcPr>
            <w:tcW w:w="1081" w:type="dxa"/>
            <w:tcBorders>
              <w:top w:val="single" w:sz="4" w:space="0" w:color="auto"/>
              <w:left w:val="single" w:sz="4" w:space="0" w:color="auto"/>
              <w:bottom w:val="single" w:sz="4" w:space="0" w:color="auto"/>
              <w:right w:val="single" w:sz="4" w:space="0" w:color="auto"/>
            </w:tcBorders>
            <w:hideMark/>
          </w:tcPr>
          <w:p w14:paraId="582C81CB" w14:textId="091DCA54"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hideMark/>
          </w:tcPr>
          <w:p w14:paraId="3E7C2AE7" w14:textId="1375A1A7"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C86B7CF" w14:textId="77777777"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7465C84" w14:textId="77777777"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r>
      <w:tr w:rsidR="0074002C" w:rsidRPr="00147DCA" w14:paraId="290D42DD" w14:textId="77777777" w:rsidTr="00147DCA">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314471F" w14:textId="77777777" w:rsidR="0074002C" w:rsidRPr="00147DCA" w:rsidRDefault="0074002C" w:rsidP="007400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01.08</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BF9247D" w14:textId="77777777" w:rsidR="0074002C" w:rsidRPr="00147DCA" w:rsidRDefault="0074002C" w:rsidP="007400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сінокосіння і випасання худоби </w:t>
            </w:r>
          </w:p>
        </w:tc>
        <w:tc>
          <w:tcPr>
            <w:tcW w:w="1081" w:type="dxa"/>
            <w:tcBorders>
              <w:top w:val="single" w:sz="4" w:space="0" w:color="auto"/>
              <w:left w:val="single" w:sz="4" w:space="0" w:color="auto"/>
              <w:bottom w:val="single" w:sz="4" w:space="0" w:color="auto"/>
              <w:right w:val="single" w:sz="4" w:space="0" w:color="auto"/>
            </w:tcBorders>
            <w:hideMark/>
          </w:tcPr>
          <w:p w14:paraId="7FF9A589" w14:textId="23FB7A3F"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hideMark/>
          </w:tcPr>
          <w:p w14:paraId="2750844A" w14:textId="2AFE4FA7"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6EFC6C0" w14:textId="77777777"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7A8929C" w14:textId="77777777" w:rsidR="0074002C" w:rsidRPr="00D97772" w:rsidRDefault="0074002C" w:rsidP="007400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170800" w:rsidRPr="00147DCA" w14:paraId="1FF34B38"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CCAEA1A"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01.09</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F83F523"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дослідних і навчальних цілей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46005C6"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2CA5067"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67B403C"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15BF5D8"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r>
      <w:tr w:rsidR="00170800" w:rsidRPr="00147DCA" w14:paraId="4645662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3995E76"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01.10</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DC9BAC5"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пропаганди передового досвіду ведення сільського господарства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F0EF29A"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7B7DF261"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9C87DEF"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B93F5B2"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r>
      <w:tr w:rsidR="00170800" w:rsidRPr="00147DCA" w14:paraId="01B58336"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F6D0B15"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01.11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54F1CD0"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надання послуг у сільському господарстві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7113EE4"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BA676D0"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C28D610"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5A90F1C"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r>
      <w:tr w:rsidR="00170800" w:rsidRPr="00147DCA" w14:paraId="5AD59FA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B776085"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01.12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DBEA71C"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інфраструктури оптових ринків сільськогосподарської продукції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61DB104"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2C1CCA1C"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7825DF9"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F5C1671"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r>
      <w:tr w:rsidR="008A3EC9" w:rsidRPr="00147DCA" w14:paraId="060A504C"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059AE44" w14:textId="77777777" w:rsidR="008A3EC9" w:rsidRPr="00147DCA" w:rsidRDefault="008A3EC9" w:rsidP="008A3EC9">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01.13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B7F4B2F" w14:textId="77777777" w:rsidR="008A3EC9" w:rsidRPr="00147DCA" w:rsidRDefault="008A3EC9" w:rsidP="008A3EC9">
            <w:pPr>
              <w:spacing w:after="0" w:line="240" w:lineRule="auto"/>
              <w:rPr>
                <w:rFonts w:ascii="Times New Roman" w:hAnsi="Times New Roman" w:cs="Times New Roman"/>
                <w:color w:val="000000"/>
              </w:rPr>
            </w:pPr>
            <w:r w:rsidRPr="00147DCA">
              <w:rPr>
                <w:rFonts w:ascii="Times New Roman" w:hAnsi="Times New Roman" w:cs="Times New Roman"/>
                <w:color w:val="000000"/>
              </w:rPr>
              <w:t>Для іншого сільськогосподарського призначення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D7413CD" w14:textId="21995C95" w:rsidR="008A3EC9" w:rsidRPr="00D97772" w:rsidRDefault="008A3EC9" w:rsidP="008A3EC9">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6928957C" w14:textId="6BC08A80" w:rsidR="008A3EC9" w:rsidRPr="00D97772" w:rsidRDefault="008A3EC9" w:rsidP="008A3EC9">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4FB932F" w14:textId="77777777" w:rsidR="008A3EC9" w:rsidRPr="00D97772" w:rsidRDefault="008A3EC9" w:rsidP="008A3EC9">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24A4372" w14:textId="77777777" w:rsidR="008A3EC9" w:rsidRPr="00D97772" w:rsidRDefault="008A3EC9" w:rsidP="008A3EC9">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170800" w:rsidRPr="00147DCA" w14:paraId="582A836F"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4B72BF4"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01.14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21E2043"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цілей підрозділів 01.01 - 01.13</w:t>
            </w:r>
            <w:r w:rsidR="00985D37" w:rsidRPr="00147DCA">
              <w:rPr>
                <w:rFonts w:ascii="Times New Roman" w:hAnsi="Times New Roman" w:cs="Times New Roman"/>
                <w:color w:val="000000"/>
              </w:rPr>
              <w:t>, 01.15-01.19</w:t>
            </w:r>
            <w:r w:rsidRPr="00147DCA">
              <w:rPr>
                <w:rFonts w:ascii="Times New Roman" w:hAnsi="Times New Roman" w:cs="Times New Roman"/>
                <w:color w:val="000000"/>
              </w:rPr>
              <w:t xml:space="preserve"> та для збереження та використання земель природно-заповідного фонду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8C85E0B"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29CC8C36"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72BC0A5"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48A494A"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r>
      <w:tr w:rsidR="00940879" w:rsidRPr="00147DCA" w14:paraId="4C447457"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5905CC77" w14:textId="3B9FCE90" w:rsidR="00940879" w:rsidRPr="00147DCA" w:rsidRDefault="00940879" w:rsidP="0053762C">
            <w:pPr>
              <w:spacing w:after="0" w:line="240" w:lineRule="auto"/>
              <w:jc w:val="center"/>
              <w:rPr>
                <w:rFonts w:ascii="Times New Roman" w:hAnsi="Times New Roman" w:cs="Times New Roman"/>
                <w:color w:val="000000" w:themeColor="text1"/>
              </w:rPr>
            </w:pPr>
            <w:r w:rsidRPr="00147DCA">
              <w:rPr>
                <w:rFonts w:ascii="Times New Roman" w:hAnsi="Times New Roman" w:cs="Times New Roman"/>
                <w:color w:val="000000" w:themeColor="text1"/>
              </w:rPr>
              <w:t>01.15</w:t>
            </w:r>
          </w:p>
        </w:tc>
        <w:tc>
          <w:tcPr>
            <w:tcW w:w="4966" w:type="dxa"/>
            <w:tcBorders>
              <w:top w:val="single" w:sz="4" w:space="0" w:color="auto"/>
              <w:left w:val="single" w:sz="4" w:space="0" w:color="auto"/>
              <w:bottom w:val="single" w:sz="4" w:space="0" w:color="auto"/>
              <w:right w:val="single" w:sz="4" w:space="0" w:color="auto"/>
            </w:tcBorders>
            <w:vAlign w:val="center"/>
          </w:tcPr>
          <w:p w14:paraId="4E81E8F7" w14:textId="04451CFD" w:rsidR="00940879" w:rsidRPr="00147DCA" w:rsidRDefault="00940879"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під сільськогосподарськими будівлями і дворами</w:t>
            </w:r>
          </w:p>
        </w:tc>
        <w:tc>
          <w:tcPr>
            <w:tcW w:w="1081" w:type="dxa"/>
            <w:tcBorders>
              <w:top w:val="single" w:sz="4" w:space="0" w:color="auto"/>
              <w:left w:val="single" w:sz="4" w:space="0" w:color="auto"/>
              <w:bottom w:val="single" w:sz="4" w:space="0" w:color="auto"/>
              <w:right w:val="single" w:sz="4" w:space="0" w:color="auto"/>
            </w:tcBorders>
            <w:vAlign w:val="center"/>
          </w:tcPr>
          <w:p w14:paraId="68D32F9C" w14:textId="1876E91A" w:rsidR="00940879" w:rsidRPr="00D97772" w:rsidRDefault="004653C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8201FD" w:rsidRPr="00D97772">
              <w:rPr>
                <w:rFonts w:ascii="Times New Roman" w:hAnsi="Times New Roman" w:cs="Times New Roman"/>
                <w:color w:val="000000" w:themeColor="text1"/>
              </w:rPr>
              <w:t>,00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08D65263" w14:textId="24D95946" w:rsidR="00940879" w:rsidRPr="00D97772" w:rsidRDefault="004653C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8201FD" w:rsidRPr="00D97772">
              <w:rPr>
                <w:rFonts w:ascii="Times New Roman" w:hAnsi="Times New Roman" w:cs="Times New Roman"/>
                <w:color w:val="000000" w:themeColor="text1"/>
              </w:rPr>
              <w:t>,0</w:t>
            </w:r>
            <w:r w:rsidR="001E78B7" w:rsidRPr="00D97772">
              <w:rPr>
                <w:rFonts w:ascii="Times New Roman" w:hAnsi="Times New Roman" w:cs="Times New Roman"/>
                <w:color w:val="000000" w:themeColor="text1"/>
              </w:rPr>
              <w:t>0</w:t>
            </w:r>
            <w:r w:rsidR="008201FD"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212343DC" w14:textId="41429792" w:rsidR="00940879" w:rsidRPr="00D97772" w:rsidRDefault="008201FD"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60EF029F" w14:textId="32BD907C" w:rsidR="00940879" w:rsidRPr="00D97772" w:rsidRDefault="008201FD"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C00798" w:rsidRPr="00147DCA" w14:paraId="5DA8F1B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48B74338" w14:textId="4FF89306" w:rsidR="00C00798" w:rsidRPr="00147DCA" w:rsidRDefault="00C00798" w:rsidP="0053762C">
            <w:pPr>
              <w:spacing w:after="0" w:line="240" w:lineRule="auto"/>
              <w:jc w:val="center"/>
              <w:rPr>
                <w:rFonts w:ascii="Times New Roman" w:hAnsi="Times New Roman" w:cs="Times New Roman"/>
                <w:color w:val="000000" w:themeColor="text1"/>
              </w:rPr>
            </w:pPr>
            <w:r w:rsidRPr="00147DCA">
              <w:rPr>
                <w:rFonts w:ascii="Times New Roman" w:hAnsi="Times New Roman" w:cs="Times New Roman"/>
                <w:color w:val="000000" w:themeColor="text1"/>
              </w:rPr>
              <w:t>01.16</w:t>
            </w:r>
          </w:p>
        </w:tc>
        <w:tc>
          <w:tcPr>
            <w:tcW w:w="4966" w:type="dxa"/>
            <w:tcBorders>
              <w:top w:val="single" w:sz="4" w:space="0" w:color="auto"/>
              <w:left w:val="single" w:sz="4" w:space="0" w:color="auto"/>
              <w:bottom w:val="single" w:sz="4" w:space="0" w:color="auto"/>
              <w:right w:val="single" w:sz="4" w:space="0" w:color="auto"/>
            </w:tcBorders>
            <w:vAlign w:val="center"/>
          </w:tcPr>
          <w:p w14:paraId="399A9DA6" w14:textId="43815682" w:rsidR="00C00798" w:rsidRPr="00147DCA" w:rsidRDefault="00C00798"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під полезахисними лісовими смугами</w:t>
            </w:r>
          </w:p>
        </w:tc>
        <w:tc>
          <w:tcPr>
            <w:tcW w:w="1081" w:type="dxa"/>
            <w:tcBorders>
              <w:top w:val="single" w:sz="4" w:space="0" w:color="auto"/>
              <w:left w:val="single" w:sz="4" w:space="0" w:color="auto"/>
              <w:bottom w:val="single" w:sz="4" w:space="0" w:color="auto"/>
              <w:right w:val="single" w:sz="4" w:space="0" w:color="auto"/>
            </w:tcBorders>
            <w:vAlign w:val="center"/>
          </w:tcPr>
          <w:p w14:paraId="7B9ECF21" w14:textId="2D5CB3B9" w:rsidR="00C00798" w:rsidRPr="00D97772" w:rsidRDefault="004653C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C00798" w:rsidRPr="00D97772">
              <w:rPr>
                <w:rFonts w:ascii="Times New Roman" w:hAnsi="Times New Roman" w:cs="Times New Roman"/>
                <w:color w:val="000000" w:themeColor="text1"/>
              </w:rPr>
              <w:t>,00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167D1F6D" w14:textId="58678F68" w:rsidR="00C00798" w:rsidRPr="00D97772" w:rsidRDefault="004653C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C00798" w:rsidRPr="00D97772">
              <w:rPr>
                <w:rFonts w:ascii="Times New Roman" w:hAnsi="Times New Roman" w:cs="Times New Roman"/>
                <w:color w:val="000000" w:themeColor="text1"/>
              </w:rPr>
              <w:t>,0</w:t>
            </w:r>
            <w:r w:rsidR="001E78B7" w:rsidRPr="00D97772">
              <w:rPr>
                <w:rFonts w:ascii="Times New Roman" w:hAnsi="Times New Roman" w:cs="Times New Roman"/>
                <w:color w:val="000000" w:themeColor="text1"/>
              </w:rPr>
              <w:t>0</w:t>
            </w:r>
            <w:r w:rsidR="00C00798"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592B4494" w14:textId="17F56266"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6BF2D381" w14:textId="3BCC9FD2"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8201FD" w:rsidRPr="00147DCA" w14:paraId="5D225B8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102F4425" w14:textId="38505391" w:rsidR="008201FD" w:rsidRPr="00147DCA" w:rsidRDefault="008201FD" w:rsidP="0053762C">
            <w:pPr>
              <w:spacing w:after="0" w:line="240" w:lineRule="auto"/>
              <w:jc w:val="center"/>
              <w:rPr>
                <w:rFonts w:ascii="Times New Roman" w:hAnsi="Times New Roman" w:cs="Times New Roman"/>
                <w:color w:val="000000" w:themeColor="text1"/>
              </w:rPr>
            </w:pPr>
            <w:r w:rsidRPr="00147DCA">
              <w:rPr>
                <w:rFonts w:ascii="Times New Roman" w:hAnsi="Times New Roman" w:cs="Times New Roman"/>
                <w:color w:val="000000" w:themeColor="text1"/>
              </w:rPr>
              <w:t>01.17</w:t>
            </w:r>
          </w:p>
        </w:tc>
        <w:tc>
          <w:tcPr>
            <w:tcW w:w="4966" w:type="dxa"/>
            <w:tcBorders>
              <w:top w:val="single" w:sz="4" w:space="0" w:color="auto"/>
              <w:left w:val="single" w:sz="4" w:space="0" w:color="auto"/>
              <w:bottom w:val="single" w:sz="4" w:space="0" w:color="auto"/>
              <w:right w:val="single" w:sz="4" w:space="0" w:color="auto"/>
            </w:tcBorders>
            <w:vAlign w:val="center"/>
          </w:tcPr>
          <w:p w14:paraId="0055F46C" w14:textId="05779061" w:rsidR="008201FD" w:rsidRPr="00147DCA" w:rsidRDefault="008201FD"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(земельні ділянки, які не надані у власність або користування громадянами чи юридичними особами)</w:t>
            </w:r>
          </w:p>
        </w:tc>
        <w:tc>
          <w:tcPr>
            <w:tcW w:w="1081" w:type="dxa"/>
            <w:tcBorders>
              <w:top w:val="single" w:sz="4" w:space="0" w:color="auto"/>
              <w:left w:val="single" w:sz="4" w:space="0" w:color="auto"/>
              <w:bottom w:val="single" w:sz="4" w:space="0" w:color="auto"/>
              <w:right w:val="single" w:sz="4" w:space="0" w:color="auto"/>
            </w:tcBorders>
            <w:vAlign w:val="center"/>
          </w:tcPr>
          <w:p w14:paraId="7C8E7074" w14:textId="341C210B" w:rsidR="008201FD" w:rsidRPr="00D97772" w:rsidRDefault="004653C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8201FD" w:rsidRPr="00D97772">
              <w:rPr>
                <w:rFonts w:ascii="Times New Roman" w:hAnsi="Times New Roman" w:cs="Times New Roman"/>
                <w:color w:val="000000" w:themeColor="text1"/>
              </w:rPr>
              <w:t>,0</w:t>
            </w:r>
            <w:r w:rsidR="001E78B7" w:rsidRPr="00D97772">
              <w:rPr>
                <w:rFonts w:ascii="Times New Roman" w:hAnsi="Times New Roman" w:cs="Times New Roman"/>
                <w:color w:val="000000" w:themeColor="text1"/>
              </w:rPr>
              <w:t>0</w:t>
            </w:r>
            <w:r w:rsidR="008201FD"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7F7D0C32" w14:textId="362C7019" w:rsidR="008201FD" w:rsidRPr="00D97772" w:rsidRDefault="004653C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8201FD" w:rsidRPr="00D97772">
              <w:rPr>
                <w:rFonts w:ascii="Times New Roman" w:hAnsi="Times New Roman" w:cs="Times New Roman"/>
                <w:color w:val="000000" w:themeColor="text1"/>
              </w:rPr>
              <w:t>,0</w:t>
            </w:r>
            <w:r w:rsidR="001E78B7" w:rsidRPr="00D97772">
              <w:rPr>
                <w:rFonts w:ascii="Times New Roman" w:hAnsi="Times New Roman" w:cs="Times New Roman"/>
                <w:color w:val="000000" w:themeColor="text1"/>
              </w:rPr>
              <w:t>0</w:t>
            </w:r>
            <w:r w:rsidR="008201FD"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7B49E4B4" w14:textId="61D54566" w:rsidR="008201FD" w:rsidRPr="00D97772" w:rsidRDefault="008201FD"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tcPr>
          <w:p w14:paraId="5CD7C80C" w14:textId="4DD43D7C" w:rsidR="008201FD" w:rsidRPr="00D97772" w:rsidRDefault="008201FD"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C00798" w:rsidRPr="00147DCA" w14:paraId="33A416E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19DD4AF5" w14:textId="5ADF4A28" w:rsidR="00C00798" w:rsidRPr="00147DCA" w:rsidRDefault="00C00798" w:rsidP="0053762C">
            <w:pPr>
              <w:spacing w:after="0" w:line="240" w:lineRule="auto"/>
              <w:jc w:val="center"/>
              <w:rPr>
                <w:rFonts w:ascii="Times New Roman" w:hAnsi="Times New Roman" w:cs="Times New Roman"/>
                <w:color w:val="000000" w:themeColor="text1"/>
              </w:rPr>
            </w:pPr>
            <w:r w:rsidRPr="00147DCA">
              <w:rPr>
                <w:rFonts w:ascii="Times New Roman" w:hAnsi="Times New Roman" w:cs="Times New Roman"/>
                <w:color w:val="000000" w:themeColor="text1"/>
              </w:rPr>
              <w:t>01.18</w:t>
            </w:r>
          </w:p>
        </w:tc>
        <w:tc>
          <w:tcPr>
            <w:tcW w:w="4966" w:type="dxa"/>
            <w:tcBorders>
              <w:top w:val="single" w:sz="4" w:space="0" w:color="auto"/>
              <w:left w:val="single" w:sz="4" w:space="0" w:color="auto"/>
              <w:bottom w:val="single" w:sz="4" w:space="0" w:color="auto"/>
              <w:right w:val="single" w:sz="4" w:space="0" w:color="auto"/>
            </w:tcBorders>
            <w:vAlign w:val="center"/>
          </w:tcPr>
          <w:p w14:paraId="59914C7A" w14:textId="3C35B589" w:rsidR="00C00798" w:rsidRPr="00147DCA" w:rsidRDefault="00C00798"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загального користування, які використовуються як польові дороги, прогони</w:t>
            </w:r>
          </w:p>
        </w:tc>
        <w:tc>
          <w:tcPr>
            <w:tcW w:w="1081" w:type="dxa"/>
            <w:tcBorders>
              <w:top w:val="single" w:sz="4" w:space="0" w:color="auto"/>
              <w:left w:val="single" w:sz="4" w:space="0" w:color="auto"/>
              <w:bottom w:val="single" w:sz="4" w:space="0" w:color="auto"/>
              <w:right w:val="single" w:sz="4" w:space="0" w:color="auto"/>
            </w:tcBorders>
            <w:vAlign w:val="center"/>
          </w:tcPr>
          <w:p w14:paraId="362FDC5B" w14:textId="7E258694"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tcPr>
          <w:p w14:paraId="65256872" w14:textId="00A8E291"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6724D200" w14:textId="6A087F75"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0A993C1F" w14:textId="630EA0D7"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r>
      <w:tr w:rsidR="008201FD" w:rsidRPr="00147DCA" w14:paraId="565A3DB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14EB4429" w14:textId="241CEA76" w:rsidR="008201FD" w:rsidRPr="00147DCA" w:rsidRDefault="008201FD" w:rsidP="0053762C">
            <w:pPr>
              <w:spacing w:after="0" w:line="240" w:lineRule="auto"/>
              <w:jc w:val="center"/>
              <w:rPr>
                <w:rFonts w:ascii="Times New Roman" w:hAnsi="Times New Roman" w:cs="Times New Roman"/>
                <w:color w:val="000000" w:themeColor="text1"/>
              </w:rPr>
            </w:pPr>
            <w:r w:rsidRPr="00147DCA">
              <w:rPr>
                <w:rFonts w:ascii="Times New Roman" w:hAnsi="Times New Roman" w:cs="Times New Roman"/>
                <w:color w:val="000000" w:themeColor="text1"/>
              </w:rPr>
              <w:t>01.19</w:t>
            </w:r>
          </w:p>
        </w:tc>
        <w:tc>
          <w:tcPr>
            <w:tcW w:w="4966" w:type="dxa"/>
            <w:tcBorders>
              <w:top w:val="single" w:sz="4" w:space="0" w:color="auto"/>
              <w:left w:val="single" w:sz="4" w:space="0" w:color="auto"/>
              <w:bottom w:val="single" w:sz="4" w:space="0" w:color="auto"/>
              <w:right w:val="single" w:sz="4" w:space="0" w:color="auto"/>
            </w:tcBorders>
            <w:vAlign w:val="center"/>
          </w:tcPr>
          <w:p w14:paraId="20A2A09A" w14:textId="325595D6" w:rsidR="008201FD" w:rsidRPr="00147DCA" w:rsidRDefault="008201FD"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під громадськими сіножатями та громадськими пасовищами</w:t>
            </w:r>
          </w:p>
        </w:tc>
        <w:tc>
          <w:tcPr>
            <w:tcW w:w="1081" w:type="dxa"/>
            <w:tcBorders>
              <w:top w:val="single" w:sz="4" w:space="0" w:color="auto"/>
              <w:left w:val="single" w:sz="4" w:space="0" w:color="auto"/>
              <w:bottom w:val="single" w:sz="4" w:space="0" w:color="auto"/>
              <w:right w:val="single" w:sz="4" w:space="0" w:color="auto"/>
            </w:tcBorders>
            <w:vAlign w:val="center"/>
          </w:tcPr>
          <w:p w14:paraId="19F80745" w14:textId="6247994F" w:rsidR="008201FD" w:rsidRPr="00D97772" w:rsidRDefault="008201FD"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5B3B94F1" w14:textId="6FD14EAD" w:rsidR="008201FD" w:rsidRPr="00D97772" w:rsidRDefault="008201FD"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17CDC835" w14:textId="4BC44107" w:rsidR="008201FD" w:rsidRPr="00D97772" w:rsidRDefault="008201FD"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tcPr>
          <w:p w14:paraId="4C8646E3" w14:textId="42FF7EE3" w:rsidR="008201FD" w:rsidRPr="00D97772" w:rsidRDefault="008201FD"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170800" w:rsidRPr="00147DCA" w14:paraId="55748982"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2011436" w14:textId="77777777" w:rsidR="00170800" w:rsidRPr="00147DCA" w:rsidRDefault="00170800" w:rsidP="0053762C">
            <w:pPr>
              <w:pStyle w:val="aff0"/>
              <w:spacing w:before="0" w:beforeAutospacing="0" w:after="0" w:afterAutospacing="0"/>
              <w:ind w:right="-108"/>
              <w:jc w:val="center"/>
              <w:rPr>
                <w:b/>
                <w:color w:val="000000"/>
                <w:sz w:val="22"/>
                <w:szCs w:val="22"/>
                <w:lang w:val="uk-UA"/>
              </w:rPr>
            </w:pPr>
            <w:r w:rsidRPr="00147DCA">
              <w:rPr>
                <w:b/>
                <w:color w:val="000000"/>
                <w:sz w:val="22"/>
                <w:szCs w:val="22"/>
                <w:lang w:val="uk-UA"/>
              </w:rPr>
              <w:t>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E71421F" w14:textId="51B809E8" w:rsidR="00170800" w:rsidRPr="00147DCA" w:rsidRDefault="00170800" w:rsidP="0053762C">
            <w:pPr>
              <w:pStyle w:val="aff0"/>
              <w:spacing w:before="0" w:beforeAutospacing="0" w:after="0" w:afterAutospacing="0"/>
              <w:rPr>
                <w:color w:val="000000"/>
                <w:sz w:val="20"/>
                <w:szCs w:val="20"/>
                <w:lang w:val="uk-UA"/>
              </w:rPr>
            </w:pPr>
            <w:r w:rsidRPr="00147DCA">
              <w:rPr>
                <w:b/>
                <w:bCs/>
                <w:color w:val="000000"/>
                <w:sz w:val="22"/>
                <w:szCs w:val="22"/>
                <w:lang w:val="uk-UA"/>
              </w:rPr>
              <w:t>Землі житлової забудо</w:t>
            </w:r>
            <w:r w:rsidRPr="00147DCA">
              <w:rPr>
                <w:b/>
                <w:bCs/>
                <w:color w:val="000000" w:themeColor="text1"/>
                <w:sz w:val="22"/>
                <w:szCs w:val="22"/>
                <w:lang w:val="uk-UA"/>
              </w:rPr>
              <w:t xml:space="preserve">ви </w:t>
            </w:r>
            <w:r w:rsidR="003642D5" w:rsidRPr="00147DCA">
              <w:rPr>
                <w:bCs/>
                <w:color w:val="000000" w:themeColor="text1"/>
                <w:sz w:val="20"/>
                <w:szCs w:val="20"/>
                <w:lang w:val="uk-UA"/>
              </w:rPr>
              <w:t>(земельні ділянки</w:t>
            </w:r>
            <w:r w:rsidR="00884395" w:rsidRPr="00147DCA">
              <w:rPr>
                <w:bCs/>
                <w:color w:val="000000" w:themeColor="text1"/>
                <w:sz w:val="20"/>
                <w:szCs w:val="20"/>
                <w:lang w:val="uk-UA"/>
              </w:rPr>
              <w:t xml:space="preserve">, які використовуються для розміщення житлової забудови (житлові будинки, гуртожитки, господарські будівлі та </w:t>
            </w:r>
            <w:r w:rsidR="00884395" w:rsidRPr="00147DCA">
              <w:rPr>
                <w:bCs/>
                <w:color w:val="000000" w:themeColor="text1"/>
                <w:sz w:val="20"/>
                <w:szCs w:val="20"/>
                <w:lang w:val="uk-UA"/>
              </w:rPr>
              <w:lastRenderedPageBreak/>
              <w:t>інше); земельні ділянки, які використовуються для розміщення гаражного будівництва)</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A026552"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lastRenderedPageBreak/>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58F5CE42"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8F6A127"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8913394"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r>
      <w:tr w:rsidR="00170800" w:rsidRPr="00147DCA" w14:paraId="0B789DB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2CC2AC6"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lastRenderedPageBreak/>
              <w:t>02.01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D91D303"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і обслуговування житлового будинку, господарських будівель і споруд (присадибна ділянка)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E58CEE9"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006C305"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E7472C2"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4632B15"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r>
      <w:tr w:rsidR="00170800" w:rsidRPr="00147DCA" w14:paraId="091F7406"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D47748F"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02.02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94F6E30"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колективного житлового будівництва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742F1EA"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032393"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E478CFB"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9F82D08"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0E4806B"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032393" w:rsidRPr="00D97772">
              <w:rPr>
                <w:rFonts w:ascii="Times New Roman" w:hAnsi="Times New Roman" w:cs="Times New Roman"/>
                <w:color w:val="000000" w:themeColor="text1"/>
              </w:rPr>
              <w:t>00</w:t>
            </w:r>
          </w:p>
        </w:tc>
      </w:tr>
      <w:tr w:rsidR="00170800" w:rsidRPr="00147DCA" w14:paraId="7B4AD9C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16B2B411"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02.03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0B2B841"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і обслуговування багатоквартирного житлового будинку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3538BC6"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032393"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772615ED"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B240DA0"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12B7597"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6A559168"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19087ED"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02.04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0BB40C7"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і обслуговування будівель тимчасового проживання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AB0D62E"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032393"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7D15776A"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B9317CB"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5048B02"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3C6CDF" w:rsidRPr="00147DCA" w14:paraId="2315D887"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FB84022"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02.05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A815423"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індивідуальних гаражів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E8578E4"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032393"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17B82D2"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A566A68"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03D19DB"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r>
      <w:tr w:rsidR="003C6CDF" w:rsidRPr="00147DCA" w14:paraId="63CFF103"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18207116"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02.06</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F9F1BC1"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колективного гаражного будівництва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5F88EE3"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032393"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2B8E50CA"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DBE2350"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25D63F1"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r>
      <w:tr w:rsidR="003C6CDF" w:rsidRPr="00147DCA" w14:paraId="2DB43BE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B5DDF79"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02.07</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B530791"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іншої житлової забудови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B55FAA6"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032393"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C7D9C42"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9E03D4F"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A9CD56B"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r>
      <w:tr w:rsidR="00170800" w:rsidRPr="00147DCA" w14:paraId="43E17CB4"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66B7C3C"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02.08</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48A1025"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цілей підрозділів 02.01 - 02.07</w:t>
            </w:r>
            <w:r w:rsidR="00EC5FEB" w:rsidRPr="00147DCA">
              <w:rPr>
                <w:rFonts w:ascii="Times New Roman" w:hAnsi="Times New Roman" w:cs="Times New Roman"/>
                <w:color w:val="000000"/>
              </w:rPr>
              <w:t>, 02.09- 02.12</w:t>
            </w:r>
            <w:r w:rsidRPr="00147DCA">
              <w:rPr>
                <w:rFonts w:ascii="Times New Roman" w:hAnsi="Times New Roman" w:cs="Times New Roman"/>
                <w:color w:val="000000"/>
              </w:rPr>
              <w:t xml:space="preserve"> та для збереження та використання земель природно-заповідного фонду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F9A2925"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282931C8"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F67881E"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1DDC528"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r>
      <w:tr w:rsidR="00CF3B80" w:rsidRPr="00147DCA" w14:paraId="073E697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3C79D1D1" w14:textId="77777777" w:rsidR="00CF3B80" w:rsidRPr="00147DCA" w:rsidRDefault="00CF3B80" w:rsidP="0053762C">
            <w:pPr>
              <w:spacing w:after="0" w:line="240" w:lineRule="auto"/>
              <w:jc w:val="center"/>
              <w:rPr>
                <w:rFonts w:ascii="Times New Roman" w:hAnsi="Times New Roman" w:cs="Times New Roman"/>
                <w:color w:val="000000" w:themeColor="text1"/>
              </w:rPr>
            </w:pPr>
            <w:r w:rsidRPr="00147DCA">
              <w:rPr>
                <w:rFonts w:ascii="Times New Roman" w:hAnsi="Times New Roman" w:cs="Times New Roman"/>
                <w:color w:val="000000" w:themeColor="text1"/>
              </w:rPr>
              <w:t>02.09</w:t>
            </w:r>
          </w:p>
        </w:tc>
        <w:tc>
          <w:tcPr>
            <w:tcW w:w="4966" w:type="dxa"/>
            <w:tcBorders>
              <w:top w:val="single" w:sz="4" w:space="0" w:color="auto"/>
              <w:left w:val="single" w:sz="4" w:space="0" w:color="auto"/>
              <w:bottom w:val="single" w:sz="4" w:space="0" w:color="auto"/>
              <w:right w:val="single" w:sz="4" w:space="0" w:color="auto"/>
            </w:tcBorders>
            <w:vAlign w:val="center"/>
          </w:tcPr>
          <w:p w14:paraId="28732342" w14:textId="77777777" w:rsidR="00CF3B80" w:rsidRPr="00147DCA" w:rsidRDefault="00CF3B80"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Для будівництва і обслуговування паркінгів та автостоянок на землях житлової та громадської забудови</w:t>
            </w:r>
          </w:p>
        </w:tc>
        <w:tc>
          <w:tcPr>
            <w:tcW w:w="1081" w:type="dxa"/>
            <w:tcBorders>
              <w:top w:val="single" w:sz="4" w:space="0" w:color="auto"/>
              <w:left w:val="single" w:sz="4" w:space="0" w:color="auto"/>
              <w:bottom w:val="single" w:sz="4" w:space="0" w:color="auto"/>
              <w:right w:val="single" w:sz="4" w:space="0" w:color="auto"/>
            </w:tcBorders>
            <w:vAlign w:val="center"/>
          </w:tcPr>
          <w:p w14:paraId="641C56C4" w14:textId="77777777" w:rsidR="00CF3B80" w:rsidRPr="00D97772" w:rsidRDefault="00CF3B8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0,030</w:t>
            </w:r>
          </w:p>
        </w:tc>
        <w:tc>
          <w:tcPr>
            <w:tcW w:w="893" w:type="dxa"/>
            <w:tcBorders>
              <w:top w:val="single" w:sz="4" w:space="0" w:color="auto"/>
              <w:left w:val="single" w:sz="4" w:space="0" w:color="auto"/>
              <w:bottom w:val="single" w:sz="4" w:space="0" w:color="auto"/>
              <w:right w:val="single" w:sz="4" w:space="0" w:color="auto"/>
            </w:tcBorders>
            <w:vAlign w:val="center"/>
          </w:tcPr>
          <w:p w14:paraId="2E399B75" w14:textId="77777777" w:rsidR="00CF3B80" w:rsidRPr="00D97772" w:rsidRDefault="00CF3B8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0,030</w:t>
            </w:r>
          </w:p>
        </w:tc>
        <w:tc>
          <w:tcPr>
            <w:tcW w:w="1081" w:type="dxa"/>
            <w:tcBorders>
              <w:top w:val="single" w:sz="4" w:space="0" w:color="auto"/>
              <w:left w:val="single" w:sz="4" w:space="0" w:color="auto"/>
              <w:bottom w:val="single" w:sz="4" w:space="0" w:color="auto"/>
              <w:right w:val="single" w:sz="4" w:space="0" w:color="auto"/>
            </w:tcBorders>
            <w:vAlign w:val="center"/>
          </w:tcPr>
          <w:p w14:paraId="730DB3D0" w14:textId="77777777" w:rsidR="00CF3B80" w:rsidRPr="00D97772" w:rsidRDefault="00CF3B8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tcPr>
          <w:p w14:paraId="6FB82A5F" w14:textId="77777777" w:rsidR="00CF3B80" w:rsidRPr="00D97772" w:rsidRDefault="00CF3B8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r>
      <w:tr w:rsidR="00C5705F" w:rsidRPr="00147DCA" w14:paraId="3124FA12"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005FA8F6" w14:textId="77777777" w:rsidR="00C5705F" w:rsidRPr="00147DCA" w:rsidRDefault="00C5705F" w:rsidP="0053762C">
            <w:pPr>
              <w:spacing w:after="0" w:line="240" w:lineRule="auto"/>
              <w:jc w:val="center"/>
              <w:rPr>
                <w:rFonts w:ascii="Times New Roman" w:hAnsi="Times New Roman" w:cs="Times New Roman"/>
                <w:color w:val="000000" w:themeColor="text1"/>
              </w:rPr>
            </w:pPr>
            <w:r w:rsidRPr="00147DCA">
              <w:rPr>
                <w:rFonts w:ascii="Times New Roman" w:hAnsi="Times New Roman" w:cs="Times New Roman"/>
                <w:color w:val="000000" w:themeColor="text1"/>
              </w:rPr>
              <w:t>02.10</w:t>
            </w:r>
          </w:p>
        </w:tc>
        <w:tc>
          <w:tcPr>
            <w:tcW w:w="4966" w:type="dxa"/>
            <w:tcBorders>
              <w:top w:val="single" w:sz="4" w:space="0" w:color="auto"/>
              <w:left w:val="single" w:sz="4" w:space="0" w:color="auto"/>
              <w:bottom w:val="single" w:sz="4" w:space="0" w:color="auto"/>
              <w:right w:val="single" w:sz="4" w:space="0" w:color="auto"/>
            </w:tcBorders>
            <w:vAlign w:val="center"/>
          </w:tcPr>
          <w:p w14:paraId="70E18C7A" w14:textId="46E58D28" w:rsidR="00C5705F" w:rsidRPr="00147DCA" w:rsidRDefault="00C5705F"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 xml:space="preserve">Для будівництва і обслуговування багатоквартирного житлового будинку з </w:t>
            </w:r>
            <w:r w:rsidR="00147DCA" w:rsidRPr="00147DCA">
              <w:rPr>
                <w:rFonts w:ascii="Times New Roman" w:hAnsi="Times New Roman" w:cs="Times New Roman"/>
                <w:color w:val="000000" w:themeColor="text1"/>
              </w:rPr>
              <w:t>об’єктами</w:t>
            </w:r>
            <w:r w:rsidRPr="00147DCA">
              <w:rPr>
                <w:rFonts w:ascii="Times New Roman" w:hAnsi="Times New Roman" w:cs="Times New Roman"/>
                <w:color w:val="000000" w:themeColor="text1"/>
              </w:rPr>
              <w:t xml:space="preserve"> торгово-розважальної та ринкової інфраструктури</w:t>
            </w:r>
          </w:p>
        </w:tc>
        <w:tc>
          <w:tcPr>
            <w:tcW w:w="1081" w:type="dxa"/>
            <w:tcBorders>
              <w:top w:val="single" w:sz="4" w:space="0" w:color="auto"/>
              <w:left w:val="single" w:sz="4" w:space="0" w:color="auto"/>
              <w:bottom w:val="single" w:sz="4" w:space="0" w:color="auto"/>
              <w:right w:val="single" w:sz="4" w:space="0" w:color="auto"/>
            </w:tcBorders>
            <w:vAlign w:val="center"/>
          </w:tcPr>
          <w:p w14:paraId="3292D4F8" w14:textId="14329FE8" w:rsidR="00C5705F" w:rsidRPr="00C65E80" w:rsidRDefault="0053762C"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tcPr>
          <w:p w14:paraId="46010D67" w14:textId="77777777" w:rsidR="00C5705F" w:rsidRPr="00C65E80" w:rsidRDefault="00C5705F" w:rsidP="0053762C">
            <w:pPr>
              <w:spacing w:after="0" w:line="240" w:lineRule="auto"/>
              <w:jc w:val="center"/>
              <w:rPr>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316C040E" w14:textId="77777777" w:rsidR="00C5705F" w:rsidRPr="00C65E80" w:rsidRDefault="00C5705F" w:rsidP="0053762C">
            <w:pPr>
              <w:spacing w:after="0" w:line="240" w:lineRule="auto"/>
              <w:jc w:val="center"/>
              <w:rPr>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17E46C8C" w14:textId="77777777" w:rsidR="00C5705F" w:rsidRPr="00C65E80" w:rsidRDefault="00C5705F" w:rsidP="0053762C">
            <w:pPr>
              <w:spacing w:after="0" w:line="240" w:lineRule="auto"/>
              <w:jc w:val="center"/>
              <w:rPr>
                <w:color w:val="000000" w:themeColor="text1"/>
              </w:rPr>
            </w:pPr>
            <w:r w:rsidRPr="00C65E80">
              <w:rPr>
                <w:rFonts w:ascii="Times New Roman" w:hAnsi="Times New Roman" w:cs="Times New Roman"/>
                <w:color w:val="000000" w:themeColor="text1"/>
              </w:rPr>
              <w:t>-</w:t>
            </w:r>
          </w:p>
        </w:tc>
      </w:tr>
      <w:tr w:rsidR="00884395" w:rsidRPr="00147DCA" w14:paraId="0083585D"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633E5A53" w14:textId="7015779B" w:rsidR="00884395" w:rsidRPr="00147DCA" w:rsidRDefault="00884395" w:rsidP="0053762C">
            <w:pPr>
              <w:spacing w:after="0" w:line="240" w:lineRule="auto"/>
              <w:jc w:val="center"/>
              <w:rPr>
                <w:rFonts w:ascii="Times New Roman" w:hAnsi="Times New Roman" w:cs="Times New Roman"/>
                <w:color w:val="000000" w:themeColor="text1"/>
              </w:rPr>
            </w:pPr>
            <w:r w:rsidRPr="00147DCA">
              <w:rPr>
                <w:rFonts w:ascii="Times New Roman" w:hAnsi="Times New Roman" w:cs="Times New Roman"/>
                <w:color w:val="000000" w:themeColor="text1"/>
              </w:rPr>
              <w:t>02.11</w:t>
            </w:r>
          </w:p>
        </w:tc>
        <w:tc>
          <w:tcPr>
            <w:tcW w:w="4966" w:type="dxa"/>
            <w:tcBorders>
              <w:top w:val="single" w:sz="4" w:space="0" w:color="auto"/>
              <w:left w:val="single" w:sz="4" w:space="0" w:color="auto"/>
              <w:bottom w:val="single" w:sz="4" w:space="0" w:color="auto"/>
              <w:right w:val="single" w:sz="4" w:space="0" w:color="auto"/>
            </w:tcBorders>
            <w:vAlign w:val="center"/>
          </w:tcPr>
          <w:p w14:paraId="6A1C0308" w14:textId="2CC43EC0" w:rsidR="00884395" w:rsidRPr="00147DCA" w:rsidRDefault="00884395"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(земельні ділянки, які не надані у власність або користування громадянами чи юридичними особами)</w:t>
            </w:r>
          </w:p>
        </w:tc>
        <w:tc>
          <w:tcPr>
            <w:tcW w:w="1081" w:type="dxa"/>
            <w:tcBorders>
              <w:top w:val="single" w:sz="4" w:space="0" w:color="auto"/>
              <w:left w:val="single" w:sz="4" w:space="0" w:color="auto"/>
              <w:bottom w:val="single" w:sz="4" w:space="0" w:color="auto"/>
              <w:right w:val="single" w:sz="4" w:space="0" w:color="auto"/>
            </w:tcBorders>
            <w:vAlign w:val="center"/>
          </w:tcPr>
          <w:p w14:paraId="4FAD44CA" w14:textId="3AFC0FE4" w:rsidR="00884395" w:rsidRPr="00D97772" w:rsidRDefault="00884395"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4534CF07" w14:textId="72FA751E" w:rsidR="00884395" w:rsidRPr="00D97772" w:rsidRDefault="00884395"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15F70AA0" w14:textId="0D6BF132" w:rsidR="00884395" w:rsidRPr="00D97772" w:rsidRDefault="00884395"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415F4FC0" w14:textId="0110B0DB" w:rsidR="00884395" w:rsidRPr="00D97772" w:rsidRDefault="00884395"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9024A3" w:rsidRPr="00147DCA" w14:paraId="114889D7"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4C3DAA5B" w14:textId="610D848A" w:rsidR="009024A3" w:rsidRPr="00147DCA" w:rsidRDefault="009024A3" w:rsidP="0053762C">
            <w:pPr>
              <w:spacing w:after="0" w:line="240" w:lineRule="auto"/>
              <w:jc w:val="center"/>
              <w:rPr>
                <w:rFonts w:ascii="Times New Roman" w:hAnsi="Times New Roman" w:cs="Times New Roman"/>
                <w:color w:val="000000" w:themeColor="text1"/>
              </w:rPr>
            </w:pPr>
            <w:r w:rsidRPr="00147DCA">
              <w:rPr>
                <w:rFonts w:ascii="Times New Roman" w:hAnsi="Times New Roman" w:cs="Times New Roman"/>
                <w:color w:val="000000" w:themeColor="text1"/>
              </w:rPr>
              <w:t>02.12</w:t>
            </w:r>
          </w:p>
        </w:tc>
        <w:tc>
          <w:tcPr>
            <w:tcW w:w="4966" w:type="dxa"/>
            <w:tcBorders>
              <w:top w:val="single" w:sz="4" w:space="0" w:color="auto"/>
              <w:left w:val="single" w:sz="4" w:space="0" w:color="auto"/>
              <w:bottom w:val="single" w:sz="4" w:space="0" w:color="auto"/>
              <w:right w:val="single" w:sz="4" w:space="0" w:color="auto"/>
            </w:tcBorders>
            <w:vAlign w:val="center"/>
          </w:tcPr>
          <w:p w14:paraId="74BD3DB2" w14:textId="35FB6031" w:rsidR="009024A3" w:rsidRPr="00147DCA" w:rsidRDefault="009024A3"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загального користування, які використовуються як внутрішньоквартальні проїзди, пішохідні зони</w:t>
            </w:r>
          </w:p>
        </w:tc>
        <w:tc>
          <w:tcPr>
            <w:tcW w:w="1081" w:type="dxa"/>
            <w:tcBorders>
              <w:top w:val="single" w:sz="4" w:space="0" w:color="auto"/>
              <w:left w:val="single" w:sz="4" w:space="0" w:color="auto"/>
              <w:bottom w:val="single" w:sz="4" w:space="0" w:color="auto"/>
              <w:right w:val="single" w:sz="4" w:space="0" w:color="auto"/>
            </w:tcBorders>
            <w:vAlign w:val="center"/>
          </w:tcPr>
          <w:p w14:paraId="1AF4D14C" w14:textId="752D398E" w:rsidR="009024A3" w:rsidRPr="00D97772" w:rsidRDefault="0053762C"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tcPr>
          <w:p w14:paraId="3D0E1F5C" w14:textId="65C49955" w:rsidR="009024A3" w:rsidRPr="00D97772" w:rsidRDefault="009024A3"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61D5E296" w14:textId="423B3469" w:rsidR="009024A3" w:rsidRPr="00D97772" w:rsidRDefault="009024A3"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65629059" w14:textId="74567483" w:rsidR="009024A3" w:rsidRPr="00D97772" w:rsidRDefault="009024A3"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r>
      <w:tr w:rsidR="00170800" w:rsidRPr="00147DCA" w14:paraId="50C4A1AE"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29A5BC1" w14:textId="77777777" w:rsidR="00170800" w:rsidRPr="00147DCA" w:rsidRDefault="00170800" w:rsidP="0053762C">
            <w:pPr>
              <w:pStyle w:val="aff0"/>
              <w:spacing w:before="0" w:beforeAutospacing="0" w:after="0" w:afterAutospacing="0"/>
              <w:ind w:right="-108"/>
              <w:jc w:val="center"/>
              <w:rPr>
                <w:b/>
                <w:color w:val="000000"/>
                <w:sz w:val="22"/>
                <w:szCs w:val="22"/>
                <w:lang w:val="uk-UA"/>
              </w:rPr>
            </w:pPr>
            <w:r w:rsidRPr="00147DCA">
              <w:rPr>
                <w:b/>
                <w:color w:val="000000"/>
                <w:sz w:val="22"/>
                <w:szCs w:val="22"/>
                <w:lang w:val="uk-UA"/>
              </w:rPr>
              <w:t>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6BEE570" w14:textId="01E8C916" w:rsidR="00170800" w:rsidRPr="00147DCA" w:rsidRDefault="00170800" w:rsidP="0053762C">
            <w:pPr>
              <w:pStyle w:val="aff0"/>
              <w:spacing w:before="0" w:beforeAutospacing="0" w:after="0" w:afterAutospacing="0"/>
              <w:rPr>
                <w:color w:val="000000" w:themeColor="text1"/>
                <w:sz w:val="20"/>
                <w:szCs w:val="20"/>
                <w:lang w:val="uk-UA"/>
              </w:rPr>
            </w:pPr>
            <w:r w:rsidRPr="00147DCA">
              <w:rPr>
                <w:b/>
                <w:bCs/>
                <w:color w:val="000000" w:themeColor="text1"/>
                <w:sz w:val="22"/>
                <w:szCs w:val="22"/>
                <w:lang w:val="uk-UA"/>
              </w:rPr>
              <w:t xml:space="preserve">Землі громадської забудови </w:t>
            </w:r>
            <w:r w:rsidR="00550D17" w:rsidRPr="00147DCA">
              <w:rPr>
                <w:bCs/>
                <w:color w:val="000000" w:themeColor="text1"/>
                <w:sz w:val="20"/>
                <w:szCs w:val="20"/>
                <w:lang w:val="uk-UA"/>
              </w:rPr>
              <w:t>(земельні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w:t>
            </w:r>
            <w:r w:rsidR="009024A3" w:rsidRPr="00147DCA">
              <w:rPr>
                <w:bCs/>
                <w:color w:val="000000" w:themeColor="text1"/>
                <w:sz w:val="20"/>
                <w:szCs w:val="20"/>
                <w:lang w:val="uk-UA"/>
              </w:rPr>
              <w:t xml:space="preserve"> закладів</w:t>
            </w:r>
            <w:r w:rsidR="00550D17" w:rsidRPr="00147DCA">
              <w:rPr>
                <w:bCs/>
                <w:color w:val="000000" w:themeColor="text1"/>
                <w:sz w:val="20"/>
                <w:szCs w:val="20"/>
                <w:lang w:val="uk-UA"/>
              </w:rPr>
              <w:t xml:space="preserve">, для лікарень та оздоровчих закладів), інших </w:t>
            </w:r>
            <w:r w:rsidR="00147DCA" w:rsidRPr="00147DCA">
              <w:rPr>
                <w:bCs/>
                <w:color w:val="000000" w:themeColor="text1"/>
                <w:sz w:val="20"/>
                <w:szCs w:val="20"/>
                <w:lang w:val="uk-UA"/>
              </w:rPr>
              <w:t>об’єктів</w:t>
            </w:r>
            <w:r w:rsidR="00550D17" w:rsidRPr="00147DCA">
              <w:rPr>
                <w:bCs/>
                <w:color w:val="000000" w:themeColor="text1"/>
                <w:sz w:val="20"/>
                <w:szCs w:val="20"/>
                <w:lang w:val="uk-UA"/>
              </w:rPr>
              <w:t xml:space="preserve"> загального користування)</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474C9F1"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0F73C446"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73D5ADD"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7D3BB49"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r>
      <w:tr w:rsidR="003C6CDF" w:rsidRPr="00147DCA" w14:paraId="71ED694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27B78F6"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5DC4CA8"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будівель органів державної влади та місцевого самоврядування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F75BA53"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279CE35"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5E888BE"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4D2B16D"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r>
      <w:tr w:rsidR="003C6CDF" w:rsidRPr="00147DCA" w14:paraId="24F18C18"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BEBC778"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F500CF3"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будівель закладів</w:t>
            </w:r>
            <w:r w:rsidRPr="00147DCA">
              <w:rPr>
                <w:rFonts w:ascii="Times New Roman" w:hAnsi="Times New Roman" w:cs="Times New Roman"/>
                <w:b/>
                <w:bCs/>
                <w:color w:val="000000"/>
              </w:rPr>
              <w:t xml:space="preserve"> </w:t>
            </w:r>
            <w:r w:rsidRPr="00147DCA">
              <w:rPr>
                <w:rFonts w:ascii="Times New Roman" w:hAnsi="Times New Roman" w:cs="Times New Roman"/>
                <w:color w:val="000000"/>
              </w:rPr>
              <w:t>освіти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D0DB5A0"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1FD6B74"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210210C"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FD0B662"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r>
      <w:tr w:rsidR="003C6CDF" w:rsidRPr="00147DCA" w14:paraId="1D220F87"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1983AED"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8197782"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будівель закладів охорони здоров'я та соціальної допомоги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40A6ECB"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F496745"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E0B8FEB"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C9CF9A6"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r>
      <w:tr w:rsidR="003C6CDF" w:rsidRPr="00147DCA" w14:paraId="0DF368E5"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EBA66B0"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0025411"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будівель громадських та релігійних організацій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45FD9C1"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2C31A931"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8347BBF"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07BF1AD"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r>
      <w:tr w:rsidR="003C6CDF" w:rsidRPr="00147DCA" w14:paraId="180D8416"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E0BD402"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03.05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6D1411F"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будівель закладів культурно-просвітницького обслуговування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4BC076C"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C7586D1"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3C1A578"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6F5A026"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r>
      <w:tr w:rsidR="003C6CDF" w:rsidRPr="00147DCA" w14:paraId="7A32858A"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990EEE5"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03.06</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829BC28"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будівель екстериторіальних організацій та органів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42412C3"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6F0A093"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84D0A28"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E8B89CE"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r>
      <w:tr w:rsidR="003C6CDF" w:rsidRPr="00147DCA" w14:paraId="1C1E370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F39F9F0"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03.07</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E36614C"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будівель торгівлі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73F9D37"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1E7F2385"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E82654F"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B753FD2"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C56E72" w:rsidRPr="00D97772">
              <w:rPr>
                <w:rFonts w:ascii="Times New Roman" w:hAnsi="Times New Roman" w:cs="Times New Roman"/>
                <w:color w:val="000000" w:themeColor="text1"/>
              </w:rPr>
              <w:t>00</w:t>
            </w:r>
          </w:p>
        </w:tc>
      </w:tr>
      <w:tr w:rsidR="003C6CDF" w:rsidRPr="00147DCA" w14:paraId="28D79B3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E30E16D"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03.08</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444F80D"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об'єктів туристичної інфраструктури та закладів громадського харчування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4ECE251"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2EB2FDDE" w14:textId="77777777" w:rsidR="003C6CDF" w:rsidRPr="00D97772" w:rsidRDefault="003C6CD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3C1E938" w14:textId="572AD4FF" w:rsidR="003C6CDF" w:rsidRPr="00D97772" w:rsidRDefault="004653C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11CCC54" w14:textId="4BA94412" w:rsidR="003C6CDF" w:rsidRPr="00D97772" w:rsidRDefault="004653C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3C6CDF" w:rsidRPr="00147DCA" w14:paraId="0D2F5C04"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269771F"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03.09</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30BD5AC" w14:textId="77777777"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будівель кредитно-фінансових установ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811199B"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130FF4ED"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633E29D"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F899BEA"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 xml:space="preserve"> 5,0</w:t>
            </w:r>
            <w:r w:rsidR="00C56E72" w:rsidRPr="00D97772">
              <w:rPr>
                <w:rFonts w:ascii="Times New Roman" w:hAnsi="Times New Roman" w:cs="Times New Roman"/>
                <w:color w:val="000000" w:themeColor="text1"/>
              </w:rPr>
              <w:t>00</w:t>
            </w:r>
          </w:p>
        </w:tc>
      </w:tr>
      <w:tr w:rsidR="003C6CDF" w:rsidRPr="00147DCA" w14:paraId="6B6C5708"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CE9D09B" w14:textId="77777777" w:rsidR="003C6CDF" w:rsidRPr="00147DCA" w:rsidRDefault="003C6CD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03.10</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0F4AB44" w14:textId="23FD2C9E" w:rsidR="003C6CDF" w:rsidRPr="00147DCA" w:rsidRDefault="003C6CD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 xml:space="preserve">Для будівництва та обслуговування </w:t>
            </w:r>
            <w:r w:rsidR="006A5ED6" w:rsidRPr="00147DCA">
              <w:rPr>
                <w:rFonts w:ascii="Times New Roman" w:hAnsi="Times New Roman" w:cs="Times New Roman"/>
                <w:color w:val="000000"/>
              </w:rPr>
              <w:lastRenderedPageBreak/>
              <w:t xml:space="preserve">адміністративних будинків, офісних </w:t>
            </w:r>
            <w:r w:rsidRPr="00147DCA">
              <w:rPr>
                <w:rFonts w:ascii="Times New Roman" w:hAnsi="Times New Roman" w:cs="Times New Roman"/>
                <w:color w:val="000000"/>
              </w:rPr>
              <w:t>будівель</w:t>
            </w:r>
            <w:r w:rsidR="006A5ED6" w:rsidRPr="00147DCA">
              <w:rPr>
                <w:rFonts w:ascii="Times New Roman" w:hAnsi="Times New Roman" w:cs="Times New Roman"/>
                <w:color w:val="000000"/>
              </w:rPr>
              <w:t xml:space="preserve"> компаній, які займаються підприємницькою діяльністю, </w:t>
            </w:r>
            <w:r w:rsidR="00147DCA" w:rsidRPr="00147DCA">
              <w:rPr>
                <w:rFonts w:ascii="Times New Roman" w:hAnsi="Times New Roman" w:cs="Times New Roman"/>
                <w:color w:val="000000"/>
              </w:rPr>
              <w:t>пов’язаною</w:t>
            </w:r>
            <w:r w:rsidR="006A5ED6" w:rsidRPr="00147DCA">
              <w:rPr>
                <w:rFonts w:ascii="Times New Roman" w:hAnsi="Times New Roman" w:cs="Times New Roman"/>
                <w:color w:val="000000"/>
              </w:rPr>
              <w:t xml:space="preserve"> з отриманням прибутку</w:t>
            </w:r>
            <w:r w:rsidR="005B7188" w:rsidRPr="00147DCA">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55B2B58"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lastRenderedPageBreak/>
              <w:t>3,0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59A8811"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462B764"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A22282E" w14:textId="77777777" w:rsidR="003C6CDF" w:rsidRPr="00D97772" w:rsidRDefault="003C6CD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C56E72" w:rsidRPr="00D97772">
              <w:rPr>
                <w:rFonts w:ascii="Times New Roman" w:hAnsi="Times New Roman" w:cs="Times New Roman"/>
                <w:color w:val="000000" w:themeColor="text1"/>
              </w:rPr>
              <w:t>00</w:t>
            </w:r>
          </w:p>
        </w:tc>
      </w:tr>
      <w:tr w:rsidR="00170800" w:rsidRPr="00147DCA" w14:paraId="015C9ADF"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653C472"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lastRenderedPageBreak/>
              <w:t>03.11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6A40AAD"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будівель і споруд закладів науки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E3A70B5"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0,5</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3028BC6"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0,5</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3B8F15D"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9104CBB"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346BF98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8AE1714"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03.12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9B851B4"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будівель закладів комунального обслуговування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F2339DD"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256F941A" w14:textId="5C3606B5" w:rsidR="00170800" w:rsidRPr="00D97772" w:rsidRDefault="008E696F" w:rsidP="0053762C">
            <w:pPr>
              <w:spacing w:after="0" w:line="240" w:lineRule="auto"/>
              <w:rPr>
                <w:rFonts w:ascii="Times New Roman" w:hAnsi="Times New Roman" w:cs="Times New Roman"/>
                <w:color w:val="000000" w:themeColor="text1"/>
              </w:rPr>
            </w:pPr>
            <w:r w:rsidRPr="00D97772">
              <w:rPr>
                <w:rFonts w:ascii="Times New Roman" w:hAnsi="Times New Roman" w:cs="Times New Roman"/>
                <w:color w:val="000000" w:themeColor="text1"/>
              </w:rPr>
              <w:t xml:space="preserve">  </w:t>
            </w:r>
            <w:r w:rsidR="00E273D1" w:rsidRPr="00D97772">
              <w:rPr>
                <w:rFonts w:ascii="Times New Roman" w:hAnsi="Times New Roman" w:cs="Times New Roman"/>
                <w:color w:val="000000" w:themeColor="text1"/>
              </w:rPr>
              <w:t xml:space="preserve"> </w:t>
            </w:r>
            <w:r w:rsidR="00170800"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491617E"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855F385"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1B5560D8"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D4F8894"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03.13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F3770E0"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будівель закладів побутового обслуговування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CF23CC8"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2412A4B7"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A45D539"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411D641"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4CA367F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5710128"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03.14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B462855" w14:textId="0E5A74D0"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постійної діяльності органів</w:t>
            </w:r>
            <w:r w:rsidR="006A5ED6" w:rsidRPr="00147DCA">
              <w:rPr>
                <w:rFonts w:ascii="Times New Roman" w:hAnsi="Times New Roman" w:cs="Times New Roman"/>
                <w:color w:val="000000"/>
              </w:rPr>
              <w:t xml:space="preserve"> і підрозділів ДСНС</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D8625AF"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7E609E7C"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BACFB2C"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62CB834"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2F61020C"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3D8A76E"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03.15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99BF6FD"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інших будівель громадської забудови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F5EFB17"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9D35727"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BC35D0B"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0D53BBA"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1E870C64" w14:textId="77777777" w:rsidTr="0053762C">
        <w:trPr>
          <w:gridAfter w:val="1"/>
          <w:wAfter w:w="15" w:type="dxa"/>
          <w:trHeight w:val="842"/>
        </w:trPr>
        <w:tc>
          <w:tcPr>
            <w:tcW w:w="715" w:type="dxa"/>
            <w:tcBorders>
              <w:top w:val="single" w:sz="4" w:space="0" w:color="auto"/>
              <w:left w:val="single" w:sz="4" w:space="0" w:color="auto"/>
              <w:bottom w:val="single" w:sz="4" w:space="0" w:color="auto"/>
              <w:right w:val="single" w:sz="4" w:space="0" w:color="auto"/>
            </w:tcBorders>
            <w:vAlign w:val="center"/>
            <w:hideMark/>
          </w:tcPr>
          <w:p w14:paraId="37985808"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03.16</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A76044B" w14:textId="1D58398E" w:rsidR="00170800" w:rsidRPr="00147DCA" w:rsidRDefault="00170800"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Для цілей підрозділів 03.01 - 03.15</w:t>
            </w:r>
            <w:r w:rsidR="005B7188" w:rsidRPr="00147DCA">
              <w:rPr>
                <w:rFonts w:ascii="Times New Roman" w:hAnsi="Times New Roman" w:cs="Times New Roman"/>
                <w:color w:val="000000" w:themeColor="text1"/>
              </w:rPr>
              <w:t>, 03.17</w:t>
            </w:r>
            <w:r w:rsidR="002C5F05" w:rsidRPr="00147DCA">
              <w:rPr>
                <w:rFonts w:ascii="Times New Roman" w:hAnsi="Times New Roman" w:cs="Times New Roman"/>
                <w:color w:val="000000" w:themeColor="text1"/>
              </w:rPr>
              <w:t>-03.20</w:t>
            </w:r>
            <w:r w:rsidRPr="00147DCA">
              <w:rPr>
                <w:rFonts w:ascii="Times New Roman" w:hAnsi="Times New Roman" w:cs="Times New Roman"/>
                <w:color w:val="000000" w:themeColor="text1"/>
              </w:rPr>
              <w:t xml:space="preserve"> та для збереження та використання земель природно-заповідного фо</w:t>
            </w:r>
            <w:r w:rsidR="006A5ED6" w:rsidRPr="00147DCA">
              <w:rPr>
                <w:rFonts w:ascii="Times New Roman" w:hAnsi="Times New Roman" w:cs="Times New Roman"/>
                <w:color w:val="000000" w:themeColor="text1"/>
              </w:rPr>
              <w:t>н</w:t>
            </w:r>
            <w:r w:rsidRPr="00147DCA">
              <w:rPr>
                <w:rFonts w:ascii="Times New Roman" w:hAnsi="Times New Roman" w:cs="Times New Roman"/>
                <w:color w:val="000000" w:themeColor="text1"/>
              </w:rPr>
              <w:t>ду</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C8FA5D6"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DD9CE7F"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7D3AA1D"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E31FB6B"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2008BB" w:rsidRPr="00147DCA" w14:paraId="3922D5F2" w14:textId="77777777" w:rsidTr="0053762C">
        <w:trPr>
          <w:gridAfter w:val="1"/>
          <w:wAfter w:w="15" w:type="dxa"/>
          <w:trHeight w:val="842"/>
        </w:trPr>
        <w:tc>
          <w:tcPr>
            <w:tcW w:w="715" w:type="dxa"/>
            <w:tcBorders>
              <w:top w:val="single" w:sz="4" w:space="0" w:color="auto"/>
              <w:left w:val="single" w:sz="4" w:space="0" w:color="auto"/>
              <w:bottom w:val="single" w:sz="4" w:space="0" w:color="auto"/>
              <w:right w:val="single" w:sz="4" w:space="0" w:color="auto"/>
            </w:tcBorders>
            <w:vAlign w:val="center"/>
          </w:tcPr>
          <w:p w14:paraId="3DF32DF9" w14:textId="77777777" w:rsidR="002008BB" w:rsidRPr="00147DCA" w:rsidRDefault="002008BB"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03.17</w:t>
            </w:r>
          </w:p>
        </w:tc>
        <w:tc>
          <w:tcPr>
            <w:tcW w:w="4966" w:type="dxa"/>
            <w:tcBorders>
              <w:top w:val="single" w:sz="4" w:space="0" w:color="auto"/>
              <w:left w:val="single" w:sz="4" w:space="0" w:color="auto"/>
              <w:bottom w:val="single" w:sz="4" w:space="0" w:color="auto"/>
              <w:right w:val="single" w:sz="4" w:space="0" w:color="auto"/>
            </w:tcBorders>
            <w:vAlign w:val="center"/>
          </w:tcPr>
          <w:p w14:paraId="35377489" w14:textId="2CD8D787" w:rsidR="002008BB" w:rsidRPr="00147DCA" w:rsidRDefault="002008BB"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 xml:space="preserve">Для розміщення та експлуатації закладів з обслуговування відвідувачів </w:t>
            </w:r>
            <w:r w:rsidR="00147DCA" w:rsidRPr="00147DCA">
              <w:rPr>
                <w:rFonts w:ascii="Times New Roman" w:hAnsi="Times New Roman" w:cs="Times New Roman"/>
                <w:color w:val="000000" w:themeColor="text1"/>
              </w:rPr>
              <w:t>об’єктів</w:t>
            </w:r>
            <w:r w:rsidRPr="00147DCA">
              <w:rPr>
                <w:rFonts w:ascii="Times New Roman" w:hAnsi="Times New Roman" w:cs="Times New Roman"/>
                <w:color w:val="000000" w:themeColor="text1"/>
              </w:rPr>
              <w:t xml:space="preserve"> рекреаційного призначення</w:t>
            </w:r>
          </w:p>
        </w:tc>
        <w:tc>
          <w:tcPr>
            <w:tcW w:w="1081" w:type="dxa"/>
            <w:tcBorders>
              <w:top w:val="single" w:sz="4" w:space="0" w:color="auto"/>
              <w:left w:val="single" w:sz="4" w:space="0" w:color="auto"/>
              <w:bottom w:val="single" w:sz="4" w:space="0" w:color="auto"/>
              <w:right w:val="single" w:sz="4" w:space="0" w:color="auto"/>
            </w:tcBorders>
            <w:vAlign w:val="center"/>
          </w:tcPr>
          <w:p w14:paraId="2B7E85C3" w14:textId="77777777" w:rsidR="002008BB" w:rsidRPr="00D97772" w:rsidRDefault="002008BB"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tcPr>
          <w:p w14:paraId="2FDE4316" w14:textId="77777777" w:rsidR="002008BB" w:rsidRPr="00D97772" w:rsidRDefault="002008BB"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tcPr>
          <w:p w14:paraId="7CC07423" w14:textId="77777777" w:rsidR="002008BB" w:rsidRPr="00D97772" w:rsidRDefault="002008BB"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tcPr>
          <w:p w14:paraId="7E34580D" w14:textId="77777777" w:rsidR="002008BB" w:rsidRPr="00D97772" w:rsidRDefault="002008BB"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6A5ED6" w:rsidRPr="00147DCA" w14:paraId="7CC1DE33" w14:textId="77777777" w:rsidTr="0053762C">
        <w:trPr>
          <w:gridAfter w:val="1"/>
          <w:wAfter w:w="15" w:type="dxa"/>
          <w:trHeight w:val="842"/>
        </w:trPr>
        <w:tc>
          <w:tcPr>
            <w:tcW w:w="715" w:type="dxa"/>
            <w:tcBorders>
              <w:top w:val="single" w:sz="4" w:space="0" w:color="auto"/>
              <w:left w:val="single" w:sz="4" w:space="0" w:color="auto"/>
              <w:bottom w:val="single" w:sz="4" w:space="0" w:color="auto"/>
              <w:right w:val="single" w:sz="4" w:space="0" w:color="auto"/>
            </w:tcBorders>
            <w:vAlign w:val="center"/>
          </w:tcPr>
          <w:p w14:paraId="1D600EF9" w14:textId="01837C94" w:rsidR="006A5ED6" w:rsidRPr="00147DCA" w:rsidRDefault="006A5ED6"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03.18</w:t>
            </w:r>
          </w:p>
        </w:tc>
        <w:tc>
          <w:tcPr>
            <w:tcW w:w="4966" w:type="dxa"/>
            <w:tcBorders>
              <w:top w:val="single" w:sz="4" w:space="0" w:color="auto"/>
              <w:left w:val="single" w:sz="4" w:space="0" w:color="auto"/>
              <w:bottom w:val="single" w:sz="4" w:space="0" w:color="auto"/>
              <w:right w:val="single" w:sz="4" w:space="0" w:color="auto"/>
            </w:tcBorders>
            <w:vAlign w:val="center"/>
          </w:tcPr>
          <w:p w14:paraId="092B1930" w14:textId="3EB212DB" w:rsidR="006A5ED6" w:rsidRPr="00147DCA" w:rsidRDefault="006A5ED6"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Для розміщення та експлуатації установ/місць виконання покарань</w:t>
            </w:r>
          </w:p>
        </w:tc>
        <w:tc>
          <w:tcPr>
            <w:tcW w:w="1081" w:type="dxa"/>
            <w:tcBorders>
              <w:top w:val="single" w:sz="4" w:space="0" w:color="auto"/>
              <w:left w:val="single" w:sz="4" w:space="0" w:color="auto"/>
              <w:bottom w:val="single" w:sz="4" w:space="0" w:color="auto"/>
              <w:right w:val="single" w:sz="4" w:space="0" w:color="auto"/>
            </w:tcBorders>
            <w:vAlign w:val="center"/>
          </w:tcPr>
          <w:p w14:paraId="5571F8CA" w14:textId="77104B17"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tcPr>
          <w:p w14:paraId="1062399F" w14:textId="0120FA67" w:rsidR="006A5ED6"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2349533E" w14:textId="6932F75D" w:rsidR="006A5ED6"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4F0B3A21" w14:textId="6348A298" w:rsidR="006A5ED6"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r>
      <w:tr w:rsidR="009161C4" w:rsidRPr="00147DCA" w14:paraId="644D505D" w14:textId="77777777" w:rsidTr="0053762C">
        <w:trPr>
          <w:gridAfter w:val="1"/>
          <w:wAfter w:w="15" w:type="dxa"/>
          <w:trHeight w:val="842"/>
        </w:trPr>
        <w:tc>
          <w:tcPr>
            <w:tcW w:w="715" w:type="dxa"/>
            <w:tcBorders>
              <w:top w:val="single" w:sz="4" w:space="0" w:color="auto"/>
              <w:left w:val="single" w:sz="4" w:space="0" w:color="auto"/>
              <w:bottom w:val="single" w:sz="4" w:space="0" w:color="auto"/>
              <w:right w:val="single" w:sz="4" w:space="0" w:color="auto"/>
            </w:tcBorders>
            <w:vAlign w:val="center"/>
          </w:tcPr>
          <w:p w14:paraId="3C019089" w14:textId="7658D5CC" w:rsidR="009161C4" w:rsidRPr="00147DCA" w:rsidRDefault="009161C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03.19</w:t>
            </w:r>
          </w:p>
        </w:tc>
        <w:tc>
          <w:tcPr>
            <w:tcW w:w="4966" w:type="dxa"/>
            <w:tcBorders>
              <w:top w:val="single" w:sz="4" w:space="0" w:color="auto"/>
              <w:left w:val="single" w:sz="4" w:space="0" w:color="auto"/>
              <w:bottom w:val="single" w:sz="4" w:space="0" w:color="auto"/>
              <w:right w:val="single" w:sz="4" w:space="0" w:color="auto"/>
            </w:tcBorders>
            <w:vAlign w:val="center"/>
          </w:tcPr>
          <w:p w14:paraId="231299A2" w14:textId="4F338D18" w:rsidR="009161C4" w:rsidRPr="00147DCA" w:rsidRDefault="009161C4"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(земельні ділянки, які не надані у власність або користування громадянам чи юридичним особам)</w:t>
            </w:r>
          </w:p>
        </w:tc>
        <w:tc>
          <w:tcPr>
            <w:tcW w:w="1081" w:type="dxa"/>
            <w:tcBorders>
              <w:top w:val="single" w:sz="4" w:space="0" w:color="auto"/>
              <w:left w:val="single" w:sz="4" w:space="0" w:color="auto"/>
              <w:bottom w:val="single" w:sz="4" w:space="0" w:color="auto"/>
              <w:right w:val="single" w:sz="4" w:space="0" w:color="auto"/>
            </w:tcBorders>
            <w:vAlign w:val="center"/>
          </w:tcPr>
          <w:p w14:paraId="1B9CA8BB" w14:textId="785D830B" w:rsidR="009161C4" w:rsidRPr="00D97772" w:rsidRDefault="009161C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6401CF58" w14:textId="367933C2" w:rsidR="009161C4" w:rsidRPr="00D97772" w:rsidRDefault="009161C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347C52C3" w14:textId="62C37B1B" w:rsidR="009161C4" w:rsidRPr="00D97772" w:rsidRDefault="009161C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207FDCFB" w14:textId="0056AEA7" w:rsidR="009161C4" w:rsidRPr="00D97772" w:rsidRDefault="009161C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C00798" w:rsidRPr="00147DCA" w14:paraId="412C528A" w14:textId="77777777" w:rsidTr="0053762C">
        <w:trPr>
          <w:gridAfter w:val="1"/>
          <w:wAfter w:w="15" w:type="dxa"/>
          <w:trHeight w:val="842"/>
        </w:trPr>
        <w:tc>
          <w:tcPr>
            <w:tcW w:w="715" w:type="dxa"/>
            <w:tcBorders>
              <w:top w:val="single" w:sz="4" w:space="0" w:color="auto"/>
              <w:left w:val="single" w:sz="4" w:space="0" w:color="auto"/>
              <w:bottom w:val="single" w:sz="4" w:space="0" w:color="auto"/>
              <w:right w:val="single" w:sz="4" w:space="0" w:color="auto"/>
            </w:tcBorders>
            <w:vAlign w:val="center"/>
          </w:tcPr>
          <w:p w14:paraId="43B4DCD6" w14:textId="63CDC23A"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03.20</w:t>
            </w:r>
          </w:p>
        </w:tc>
        <w:tc>
          <w:tcPr>
            <w:tcW w:w="4966" w:type="dxa"/>
            <w:tcBorders>
              <w:top w:val="single" w:sz="4" w:space="0" w:color="auto"/>
              <w:left w:val="single" w:sz="4" w:space="0" w:color="auto"/>
              <w:bottom w:val="single" w:sz="4" w:space="0" w:color="auto"/>
              <w:right w:val="single" w:sz="4" w:space="0" w:color="auto"/>
            </w:tcBorders>
            <w:vAlign w:val="center"/>
          </w:tcPr>
          <w:p w14:paraId="0C88D975" w14:textId="1B58AA67" w:rsidR="00C00798" w:rsidRPr="00147DCA" w:rsidRDefault="00C00798"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загального користування, які використовуються як внутрішньоквартальні проїзди, пішохідні зони</w:t>
            </w:r>
          </w:p>
        </w:tc>
        <w:tc>
          <w:tcPr>
            <w:tcW w:w="1081" w:type="dxa"/>
            <w:tcBorders>
              <w:top w:val="single" w:sz="4" w:space="0" w:color="auto"/>
              <w:left w:val="single" w:sz="4" w:space="0" w:color="auto"/>
              <w:bottom w:val="single" w:sz="4" w:space="0" w:color="auto"/>
              <w:right w:val="single" w:sz="4" w:space="0" w:color="auto"/>
            </w:tcBorders>
            <w:vAlign w:val="center"/>
          </w:tcPr>
          <w:p w14:paraId="790B1D90" w14:textId="471DADE3" w:rsidR="00C00798" w:rsidRPr="00147DCA" w:rsidRDefault="0053762C"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c>
          <w:tcPr>
            <w:tcW w:w="893" w:type="dxa"/>
            <w:tcBorders>
              <w:top w:val="single" w:sz="4" w:space="0" w:color="auto"/>
              <w:left w:val="single" w:sz="4" w:space="0" w:color="auto"/>
              <w:bottom w:val="single" w:sz="4" w:space="0" w:color="auto"/>
              <w:right w:val="single" w:sz="4" w:space="0" w:color="auto"/>
            </w:tcBorders>
            <w:vAlign w:val="center"/>
          </w:tcPr>
          <w:p w14:paraId="3A7A2921" w14:textId="7F7D69B1"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c>
          <w:tcPr>
            <w:tcW w:w="1081" w:type="dxa"/>
            <w:tcBorders>
              <w:top w:val="single" w:sz="4" w:space="0" w:color="auto"/>
              <w:left w:val="single" w:sz="4" w:space="0" w:color="auto"/>
              <w:bottom w:val="single" w:sz="4" w:space="0" w:color="auto"/>
              <w:right w:val="single" w:sz="4" w:space="0" w:color="auto"/>
            </w:tcBorders>
            <w:vAlign w:val="center"/>
          </w:tcPr>
          <w:p w14:paraId="7B88AEBA" w14:textId="094C98B3"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c>
          <w:tcPr>
            <w:tcW w:w="1081" w:type="dxa"/>
            <w:tcBorders>
              <w:top w:val="single" w:sz="4" w:space="0" w:color="auto"/>
              <w:left w:val="single" w:sz="4" w:space="0" w:color="auto"/>
              <w:bottom w:val="single" w:sz="4" w:space="0" w:color="auto"/>
              <w:right w:val="single" w:sz="4" w:space="0" w:color="auto"/>
            </w:tcBorders>
            <w:vAlign w:val="center"/>
          </w:tcPr>
          <w:p w14:paraId="45A40A4F" w14:textId="5A8AC5FF"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r w:rsidR="00170800" w:rsidRPr="00147DCA" w14:paraId="1DBC338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8767C0F" w14:textId="77777777" w:rsidR="00170800" w:rsidRPr="00147DCA" w:rsidRDefault="00170800" w:rsidP="0053762C">
            <w:pPr>
              <w:pStyle w:val="aff0"/>
              <w:spacing w:before="0" w:beforeAutospacing="0" w:after="0" w:afterAutospacing="0"/>
              <w:ind w:right="-108"/>
              <w:jc w:val="center"/>
              <w:rPr>
                <w:b/>
                <w:color w:val="000000"/>
                <w:sz w:val="22"/>
                <w:szCs w:val="22"/>
                <w:lang w:val="uk-UA"/>
              </w:rPr>
            </w:pPr>
            <w:r w:rsidRPr="00147DCA">
              <w:rPr>
                <w:b/>
                <w:color w:val="000000"/>
                <w:sz w:val="22"/>
                <w:szCs w:val="22"/>
                <w:lang w:val="uk-UA"/>
              </w:rPr>
              <w:t>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4820871" w14:textId="3B0B31FF" w:rsidR="009161C4" w:rsidRPr="00147DCA" w:rsidRDefault="00170800" w:rsidP="0053762C">
            <w:pPr>
              <w:pStyle w:val="aff0"/>
              <w:spacing w:before="0" w:beforeAutospacing="0" w:after="0" w:afterAutospacing="0"/>
              <w:rPr>
                <w:color w:val="000000"/>
                <w:sz w:val="22"/>
                <w:szCs w:val="22"/>
                <w:lang w:val="uk-UA"/>
              </w:rPr>
            </w:pPr>
            <w:r w:rsidRPr="00147DCA">
              <w:rPr>
                <w:b/>
                <w:bCs/>
                <w:color w:val="000000"/>
                <w:sz w:val="22"/>
                <w:szCs w:val="22"/>
                <w:lang w:val="uk-UA"/>
              </w:rPr>
              <w:t xml:space="preserve">Землі природно-заповідного фонду </w:t>
            </w:r>
            <w:r w:rsidR="009161C4" w:rsidRPr="00147DCA">
              <w:rPr>
                <w:b/>
                <w:bCs/>
                <w:color w:val="000000"/>
                <w:sz w:val="22"/>
                <w:szCs w:val="22"/>
                <w:lang w:val="uk-UA"/>
              </w:rPr>
              <w:t>(</w:t>
            </w:r>
            <w:r w:rsidR="009161C4" w:rsidRPr="00147DCA">
              <w:rPr>
                <w:color w:val="000000"/>
                <w:sz w:val="22"/>
                <w:szCs w:val="22"/>
                <w:lang w:val="uk-UA"/>
              </w:rPr>
              <w:t xml:space="preserve">земельні ділянки природно-заповідного фонду (природні території та </w:t>
            </w:r>
            <w:r w:rsidR="00147DCA" w:rsidRPr="00147DCA">
              <w:rPr>
                <w:color w:val="000000"/>
                <w:sz w:val="22"/>
                <w:szCs w:val="22"/>
                <w:lang w:val="uk-UA"/>
              </w:rPr>
              <w:t>об’єкти</w:t>
            </w:r>
            <w:r w:rsidR="009161C4" w:rsidRPr="00147DCA">
              <w:rPr>
                <w:color w:val="000000"/>
                <w:sz w:val="22"/>
                <w:szCs w:val="22"/>
                <w:lang w:val="uk-UA"/>
              </w:rPr>
              <w:t xml:space="preserve"> (природні заповідники, національні природні парки, біосферні заповідники, регіональні ландшафтні парки, заказники, </w:t>
            </w:r>
            <w:r w:rsidR="00147DCA" w:rsidRPr="00147DCA">
              <w:rPr>
                <w:color w:val="000000"/>
                <w:sz w:val="22"/>
                <w:szCs w:val="22"/>
                <w:lang w:val="uk-UA"/>
              </w:rPr>
              <w:t>пам’ятки</w:t>
            </w:r>
            <w:r w:rsidR="009161C4" w:rsidRPr="00147DCA">
              <w:rPr>
                <w:color w:val="000000"/>
                <w:sz w:val="22"/>
                <w:szCs w:val="22"/>
                <w:lang w:val="uk-UA"/>
              </w:rPr>
              <w:t xml:space="preserve"> природи, заповідні урочища), а також штучно створені </w:t>
            </w:r>
            <w:r w:rsidR="00147DCA" w:rsidRPr="00147DCA">
              <w:rPr>
                <w:color w:val="000000"/>
                <w:sz w:val="22"/>
                <w:szCs w:val="22"/>
                <w:lang w:val="uk-UA"/>
              </w:rPr>
              <w:t>об’єкти</w:t>
            </w:r>
            <w:r w:rsidR="009161C4" w:rsidRPr="00147DCA">
              <w:rPr>
                <w:color w:val="000000"/>
                <w:sz w:val="22"/>
                <w:szCs w:val="22"/>
                <w:lang w:val="uk-UA"/>
              </w:rPr>
              <w:t xml:space="preserve"> (ботанічні сади, дендрологічні парки, зоологічні парки-</w:t>
            </w:r>
            <w:r w:rsidR="00147DCA" w:rsidRPr="00147DCA">
              <w:rPr>
                <w:color w:val="000000"/>
                <w:sz w:val="22"/>
                <w:szCs w:val="22"/>
                <w:lang w:val="uk-UA"/>
              </w:rPr>
              <w:t>пам’ятки</w:t>
            </w:r>
            <w:r w:rsidR="009161C4" w:rsidRPr="00147DCA">
              <w:rPr>
                <w:color w:val="000000"/>
                <w:sz w:val="22"/>
                <w:szCs w:val="22"/>
                <w:lang w:val="uk-UA"/>
              </w:rPr>
              <w:t xml:space="preserve"> садово-паркового мистецтва), що надаються в постійне користування </w:t>
            </w:r>
            <w:r w:rsidR="00147DCA" w:rsidRPr="00147DCA">
              <w:rPr>
                <w:color w:val="000000"/>
                <w:sz w:val="22"/>
                <w:szCs w:val="22"/>
                <w:lang w:val="uk-UA"/>
              </w:rPr>
              <w:t>спеціальним</w:t>
            </w:r>
            <w:r w:rsidR="009161C4" w:rsidRPr="00147DCA">
              <w:rPr>
                <w:color w:val="000000"/>
                <w:sz w:val="22"/>
                <w:szCs w:val="22"/>
                <w:lang w:val="uk-UA"/>
              </w:rPr>
              <w:t xml:space="preserve"> адміністраціям територій та </w:t>
            </w:r>
            <w:r w:rsidR="00147DCA" w:rsidRPr="00147DCA">
              <w:rPr>
                <w:color w:val="000000"/>
                <w:sz w:val="22"/>
                <w:szCs w:val="22"/>
                <w:lang w:val="uk-UA"/>
              </w:rPr>
              <w:t>об’єктів</w:t>
            </w:r>
            <w:r w:rsidR="009161C4" w:rsidRPr="00147DCA">
              <w:rPr>
                <w:color w:val="000000"/>
                <w:sz w:val="22"/>
                <w:szCs w:val="22"/>
                <w:lang w:val="uk-UA"/>
              </w:rPr>
              <w:t xml:space="preserve"> природно-заповідного фонду (крім земельних ділянок під </w:t>
            </w:r>
            <w:r w:rsidR="00147DCA" w:rsidRPr="00147DCA">
              <w:rPr>
                <w:color w:val="000000"/>
                <w:sz w:val="22"/>
                <w:szCs w:val="22"/>
                <w:lang w:val="uk-UA"/>
              </w:rPr>
              <w:t>об’єктами</w:t>
            </w:r>
            <w:r w:rsidR="009161C4" w:rsidRPr="00147DCA">
              <w:rPr>
                <w:color w:val="000000"/>
                <w:sz w:val="22"/>
                <w:szCs w:val="22"/>
                <w:lang w:val="uk-UA"/>
              </w:rPr>
              <w:t xml:space="preserve"> природно-заповідного фонду, що включені до їх складу без вилучення)</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B8AAB58"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21DC3612"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81327FC"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1F1A10D"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r>
      <w:tr w:rsidR="00C00798" w:rsidRPr="00147DCA" w14:paraId="09150ED4"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811D101" w14:textId="77777777"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04.01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E8C0315" w14:textId="77777777" w:rsidR="00C00798" w:rsidRPr="00147DCA" w:rsidRDefault="00C00798"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збереження та використання біосферних заповідників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C5F0FCD" w14:textId="5EB3A008"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5EDF6C8" w14:textId="2C0F3D62"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520F8D4" w14:textId="5FB29059"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CF689E6" w14:textId="60588590"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C00798" w:rsidRPr="00147DCA" w14:paraId="5CE4F575"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7E69F6E" w14:textId="77777777"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04.02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57EEC38" w14:textId="77777777" w:rsidR="00C00798" w:rsidRPr="00147DCA" w:rsidRDefault="00C00798"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збереження та використання природних заповідників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138EF17" w14:textId="3F08E058"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603941E2" w14:textId="5293738C"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FA176F6" w14:textId="7DC4AB0E"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05D7882" w14:textId="7CE3392F"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00</w:t>
            </w:r>
          </w:p>
        </w:tc>
      </w:tr>
      <w:tr w:rsidR="00C00798" w:rsidRPr="00147DCA" w14:paraId="363B863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6A9685D" w14:textId="77777777"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04.03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C158FFA" w14:textId="77777777" w:rsidR="00C00798" w:rsidRPr="00147DCA" w:rsidRDefault="00C00798"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збереження та використання національних природних парків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2413BA5" w14:textId="3415BF14"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B99E9E8" w14:textId="4150379C"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AAF2F44" w14:textId="3D72313E"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DB51034" w14:textId="60D7DBA2" w:rsidR="00C00798" w:rsidRPr="00D97772" w:rsidRDefault="00C00798" w:rsidP="001E78B7">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C00798" w:rsidRPr="00147DCA" w14:paraId="4AE7291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497BD79" w14:textId="77777777"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04.04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C4CA338" w14:textId="77777777" w:rsidR="00C00798" w:rsidRPr="00147DCA" w:rsidRDefault="00C00798"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збереження та використання ботанічних садів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31E9A7F" w14:textId="5411B3F6"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819DD6A" w14:textId="40E4E94F"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3501F32" w14:textId="28D75D68"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3C9AC62" w14:textId="69273339"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C00798" w:rsidRPr="00147DCA" w14:paraId="2C370613"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120D42A" w14:textId="77777777"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04.05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378238E" w14:textId="77777777" w:rsidR="00C00798" w:rsidRPr="00147DCA" w:rsidRDefault="00C00798"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збереження та використання зоологічних парків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2F8BF53" w14:textId="1FE506BF"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BD0AA99" w14:textId="30409C96"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F2D6215" w14:textId="39C4001B"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B18A9CD" w14:textId="2F44EEF1"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C00798" w:rsidRPr="00147DCA" w14:paraId="2BD44FD3"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5F0D042" w14:textId="77777777"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04.06</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2724726" w14:textId="77777777" w:rsidR="00C00798" w:rsidRPr="00147DCA" w:rsidRDefault="00C00798"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збереження та використання дендрологічних парків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520481C" w14:textId="028F52F2"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27B22B5" w14:textId="4F6DB4A7"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8EF26A3" w14:textId="3EB840FD"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9AA0D7E" w14:textId="3DA1FDFB"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C00798" w:rsidRPr="00147DCA" w14:paraId="7EC9880A"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B071C36" w14:textId="77777777"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04.07</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AD1ECD4" w14:textId="77777777" w:rsidR="00C00798" w:rsidRPr="00147DCA" w:rsidRDefault="00C00798"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збереження та використання парків-пам'яток садово-паркового мистецтва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277571C" w14:textId="0A995862"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7559BB2" w14:textId="37E0650B"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A42E34A" w14:textId="36912EBD"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3166FBE" w14:textId="7ABAD708"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C00798" w:rsidRPr="00147DCA" w14:paraId="1BCB2424"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1474D46F" w14:textId="77777777"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04.08</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1064FE8" w14:textId="77777777" w:rsidR="00C00798" w:rsidRPr="00147DCA" w:rsidRDefault="00C00798"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збереження та використання заказників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A347037" w14:textId="6CD84DF5"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8C1CE43" w14:textId="41339A2D"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E12C9D7" w14:textId="73AE9905"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1D60D5A" w14:textId="0C314B82"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C00798" w:rsidRPr="00147DCA" w14:paraId="22BA7C8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B3648E0" w14:textId="77777777"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lastRenderedPageBreak/>
              <w:t>04.09</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C96A45F" w14:textId="77777777" w:rsidR="00C00798" w:rsidRPr="00147DCA" w:rsidRDefault="00C00798"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збереження та використання заповідних урочищ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A2CB909" w14:textId="5A2A62E9"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0C37705" w14:textId="272176B0"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5B9D21B" w14:textId="49D302F2"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4BE4719" w14:textId="3F24E2EB"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C00798" w:rsidRPr="00147DCA" w14:paraId="2625C29F"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746FBFC" w14:textId="77777777"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04.10</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93DE94F" w14:textId="77777777" w:rsidR="00C00798" w:rsidRPr="00147DCA" w:rsidRDefault="00C00798"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збереження та використання пам'яток природи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72C51B7" w14:textId="05222585"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A47C767" w14:textId="0A06121F"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EB97FCC" w14:textId="25F1E895"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D68BCF5" w14:textId="4C74743F"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C00798" w:rsidRPr="00147DCA" w14:paraId="155C2886"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11A80968" w14:textId="77777777"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04.11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67DA4BC" w14:textId="77777777" w:rsidR="00C00798" w:rsidRPr="00147DCA" w:rsidRDefault="00C00798"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збереження та використання регіональних ландшафтних парків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D25A4DA" w14:textId="2A9C5FBE"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832100B" w14:textId="4C11C11B"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39E4F75" w14:textId="602A14C7"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B5B3710" w14:textId="496C0CAE" w:rsidR="00C00798" w:rsidRPr="00D97772" w:rsidRDefault="00C00798"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170800" w:rsidRPr="00147DCA" w14:paraId="34E1AF1F"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B8B49A4" w14:textId="77777777" w:rsidR="00170800" w:rsidRPr="00147DCA" w:rsidRDefault="00170800" w:rsidP="0053762C">
            <w:pPr>
              <w:pStyle w:val="aff0"/>
              <w:spacing w:before="0" w:beforeAutospacing="0" w:after="0" w:afterAutospacing="0"/>
              <w:ind w:right="-108"/>
              <w:jc w:val="center"/>
              <w:rPr>
                <w:b/>
                <w:color w:val="000000" w:themeColor="text1"/>
                <w:sz w:val="22"/>
                <w:szCs w:val="22"/>
                <w:lang w:val="uk-UA"/>
              </w:rPr>
            </w:pPr>
            <w:r w:rsidRPr="00147DCA">
              <w:rPr>
                <w:b/>
                <w:color w:val="000000" w:themeColor="text1"/>
                <w:sz w:val="22"/>
                <w:szCs w:val="22"/>
                <w:lang w:val="uk-UA"/>
              </w:rPr>
              <w:t>05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994CB74" w14:textId="51CC1477" w:rsidR="00170800" w:rsidRPr="00147DCA" w:rsidRDefault="00170800" w:rsidP="0053762C">
            <w:pPr>
              <w:pStyle w:val="aff0"/>
              <w:spacing w:before="0" w:beforeAutospacing="0" w:after="0" w:afterAutospacing="0"/>
              <w:rPr>
                <w:color w:val="000000" w:themeColor="text1"/>
                <w:sz w:val="22"/>
                <w:szCs w:val="22"/>
                <w:lang w:val="uk-UA"/>
              </w:rPr>
            </w:pPr>
            <w:r w:rsidRPr="00147DCA">
              <w:rPr>
                <w:b/>
                <w:bCs/>
                <w:color w:val="000000" w:themeColor="text1"/>
                <w:sz w:val="22"/>
                <w:szCs w:val="22"/>
                <w:lang w:val="uk-UA"/>
              </w:rPr>
              <w:t>Зем</w:t>
            </w:r>
            <w:r w:rsidR="0022249F" w:rsidRPr="00147DCA">
              <w:rPr>
                <w:b/>
                <w:bCs/>
                <w:color w:val="000000" w:themeColor="text1"/>
                <w:sz w:val="22"/>
                <w:szCs w:val="22"/>
                <w:lang w:val="uk-UA"/>
              </w:rPr>
              <w:t xml:space="preserve">ельні ділянки іншого </w:t>
            </w:r>
            <w:r w:rsidRPr="00147DCA">
              <w:rPr>
                <w:b/>
                <w:bCs/>
                <w:color w:val="000000" w:themeColor="text1"/>
                <w:sz w:val="22"/>
                <w:szCs w:val="22"/>
                <w:lang w:val="uk-UA"/>
              </w:rPr>
              <w:t>природоохоронного призначення</w:t>
            </w:r>
            <w:r w:rsidR="005B7188" w:rsidRPr="00147DCA">
              <w:rPr>
                <w:b/>
                <w:bCs/>
                <w:color w:val="000000" w:themeColor="text1"/>
                <w:sz w:val="22"/>
                <w:szCs w:val="22"/>
                <w:lang w:val="uk-UA"/>
              </w:rPr>
              <w:t xml:space="preserve">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C4E07CA"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388DCAE4"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2AD65FE"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12EA0F5"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r>
      <w:tr w:rsidR="00760657" w:rsidRPr="00147DCA" w14:paraId="5712E35D"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08FE5474" w14:textId="45225963" w:rsidR="00760657" w:rsidRPr="00147DCA" w:rsidRDefault="00760657" w:rsidP="00760657">
            <w:pPr>
              <w:pStyle w:val="aff0"/>
              <w:spacing w:before="0" w:beforeAutospacing="0" w:after="0" w:afterAutospacing="0"/>
              <w:ind w:right="-108"/>
              <w:jc w:val="center"/>
              <w:rPr>
                <w:bCs/>
                <w:color w:val="000000" w:themeColor="text1"/>
                <w:sz w:val="22"/>
                <w:szCs w:val="22"/>
                <w:lang w:val="uk-UA"/>
              </w:rPr>
            </w:pPr>
            <w:r w:rsidRPr="00147DCA">
              <w:rPr>
                <w:bCs/>
                <w:color w:val="000000" w:themeColor="text1"/>
                <w:sz w:val="22"/>
                <w:szCs w:val="22"/>
                <w:lang w:val="uk-UA"/>
              </w:rPr>
              <w:t>05.01</w:t>
            </w:r>
          </w:p>
        </w:tc>
        <w:tc>
          <w:tcPr>
            <w:tcW w:w="4966" w:type="dxa"/>
            <w:tcBorders>
              <w:top w:val="single" w:sz="4" w:space="0" w:color="auto"/>
              <w:left w:val="single" w:sz="4" w:space="0" w:color="auto"/>
              <w:bottom w:val="single" w:sz="4" w:space="0" w:color="auto"/>
              <w:right w:val="single" w:sz="4" w:space="0" w:color="auto"/>
            </w:tcBorders>
            <w:vAlign w:val="center"/>
          </w:tcPr>
          <w:p w14:paraId="1FFA8A55" w14:textId="78668528" w:rsidR="00760657" w:rsidRPr="00147DCA" w:rsidRDefault="00760657" w:rsidP="00760657">
            <w:pPr>
              <w:pStyle w:val="aff0"/>
              <w:spacing w:before="0" w:beforeAutospacing="0" w:after="0" w:afterAutospacing="0"/>
              <w:rPr>
                <w:color w:val="000000" w:themeColor="text1"/>
                <w:sz w:val="22"/>
                <w:szCs w:val="22"/>
                <w:lang w:val="uk-UA"/>
              </w:rPr>
            </w:pPr>
            <w:r w:rsidRPr="00147DCA">
              <w:rPr>
                <w:color w:val="333333"/>
                <w:shd w:val="clear" w:color="auto" w:fill="FFFFFF"/>
                <w:lang w:val="uk-UA"/>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081" w:type="dxa"/>
            <w:tcBorders>
              <w:top w:val="single" w:sz="4" w:space="0" w:color="auto"/>
              <w:left w:val="single" w:sz="4" w:space="0" w:color="auto"/>
              <w:bottom w:val="single" w:sz="4" w:space="0" w:color="auto"/>
              <w:right w:val="single" w:sz="4" w:space="0" w:color="auto"/>
            </w:tcBorders>
            <w:vAlign w:val="center"/>
          </w:tcPr>
          <w:p w14:paraId="6999AE73" w14:textId="512F48C0" w:rsidR="00760657" w:rsidRPr="00D97772" w:rsidRDefault="00760657" w:rsidP="00760657">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47C66E3C" w14:textId="1E06C9EA" w:rsidR="00760657" w:rsidRPr="00D97772" w:rsidRDefault="00760657" w:rsidP="00760657">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227FC253" w14:textId="057CD986" w:rsidR="00760657" w:rsidRPr="00D97772" w:rsidRDefault="00760657" w:rsidP="00760657">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1A4EAB6B" w14:textId="21B1900C" w:rsidR="00760657" w:rsidRPr="00D97772" w:rsidRDefault="00760657" w:rsidP="00760657">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22249F" w:rsidRPr="00147DCA" w14:paraId="5ADC5AC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4EA3CBAF" w14:textId="05DB0538" w:rsidR="0022249F" w:rsidRPr="00147DCA" w:rsidRDefault="0022249F" w:rsidP="0053762C">
            <w:pPr>
              <w:pStyle w:val="aff0"/>
              <w:spacing w:before="0" w:beforeAutospacing="0" w:after="0" w:afterAutospacing="0"/>
              <w:ind w:right="-108"/>
              <w:jc w:val="center"/>
              <w:rPr>
                <w:bCs/>
                <w:color w:val="000000" w:themeColor="text1"/>
                <w:sz w:val="22"/>
                <w:szCs w:val="22"/>
                <w:lang w:val="uk-UA"/>
              </w:rPr>
            </w:pPr>
            <w:r w:rsidRPr="00147DCA">
              <w:rPr>
                <w:bCs/>
                <w:color w:val="000000" w:themeColor="text1"/>
                <w:sz w:val="22"/>
                <w:szCs w:val="22"/>
                <w:lang w:val="uk-UA"/>
              </w:rPr>
              <w:t>05.02</w:t>
            </w:r>
          </w:p>
        </w:tc>
        <w:tc>
          <w:tcPr>
            <w:tcW w:w="4966" w:type="dxa"/>
            <w:tcBorders>
              <w:top w:val="single" w:sz="4" w:space="0" w:color="auto"/>
              <w:left w:val="single" w:sz="4" w:space="0" w:color="auto"/>
              <w:bottom w:val="single" w:sz="4" w:space="0" w:color="auto"/>
              <w:right w:val="single" w:sz="4" w:space="0" w:color="auto"/>
            </w:tcBorders>
            <w:vAlign w:val="center"/>
          </w:tcPr>
          <w:p w14:paraId="7CC9D3AF" w14:textId="5CC9A070" w:rsidR="0022249F" w:rsidRPr="00147DCA" w:rsidRDefault="0022249F" w:rsidP="0053762C">
            <w:pPr>
              <w:pStyle w:val="aff0"/>
              <w:spacing w:before="0" w:beforeAutospacing="0" w:after="0" w:afterAutospacing="0"/>
              <w:rPr>
                <w:color w:val="000000" w:themeColor="text1"/>
                <w:sz w:val="22"/>
                <w:szCs w:val="22"/>
                <w:lang w:val="uk-UA"/>
              </w:rPr>
            </w:pPr>
            <w:r w:rsidRPr="00147DCA">
              <w:rPr>
                <w:color w:val="000000" w:themeColor="text1"/>
                <w:sz w:val="22"/>
                <w:szCs w:val="22"/>
                <w:lang w:val="uk-UA"/>
              </w:rPr>
              <w:t>Земельні ділянки запасу (земельні ділянки, які не надані у власність або користування громадянам чи юридичним особам)</w:t>
            </w:r>
          </w:p>
        </w:tc>
        <w:tc>
          <w:tcPr>
            <w:tcW w:w="1081" w:type="dxa"/>
            <w:tcBorders>
              <w:top w:val="single" w:sz="4" w:space="0" w:color="auto"/>
              <w:left w:val="single" w:sz="4" w:space="0" w:color="auto"/>
              <w:bottom w:val="single" w:sz="4" w:space="0" w:color="auto"/>
              <w:right w:val="single" w:sz="4" w:space="0" w:color="auto"/>
            </w:tcBorders>
            <w:vAlign w:val="center"/>
          </w:tcPr>
          <w:p w14:paraId="65CADBFB" w14:textId="33EFCFD6" w:rsidR="0022249F" w:rsidRPr="00D97772" w:rsidRDefault="0022249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32660C51" w14:textId="1205166B" w:rsidR="0022249F" w:rsidRPr="00D97772" w:rsidRDefault="0022249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0FF35AFE" w14:textId="6839B9E5" w:rsidR="0022249F" w:rsidRPr="00D97772" w:rsidRDefault="0022249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05F67468" w14:textId="099D7AC9" w:rsidR="0022249F" w:rsidRPr="00D97772" w:rsidRDefault="0022249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170800" w:rsidRPr="00147DCA" w14:paraId="1B9DCDE5"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108031D" w14:textId="77777777" w:rsidR="00170800" w:rsidRPr="00147DCA" w:rsidRDefault="00170800" w:rsidP="0053762C">
            <w:pPr>
              <w:pStyle w:val="aff0"/>
              <w:spacing w:before="0" w:beforeAutospacing="0" w:after="0" w:afterAutospacing="0"/>
              <w:ind w:right="-108"/>
              <w:jc w:val="center"/>
              <w:rPr>
                <w:b/>
                <w:color w:val="000000"/>
                <w:sz w:val="22"/>
                <w:szCs w:val="22"/>
                <w:lang w:val="uk-UA"/>
              </w:rPr>
            </w:pPr>
            <w:r w:rsidRPr="00147DCA">
              <w:rPr>
                <w:b/>
                <w:color w:val="000000"/>
                <w:sz w:val="22"/>
                <w:szCs w:val="22"/>
                <w:lang w:val="uk-UA"/>
              </w:rPr>
              <w:t>06</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B6C5AFC" w14:textId="1D49722B" w:rsidR="00170800" w:rsidRPr="00147DCA" w:rsidRDefault="00170800" w:rsidP="0053762C">
            <w:pPr>
              <w:pStyle w:val="aff0"/>
              <w:spacing w:before="0" w:beforeAutospacing="0" w:after="0" w:afterAutospacing="0"/>
              <w:rPr>
                <w:color w:val="000000"/>
                <w:sz w:val="22"/>
                <w:szCs w:val="22"/>
                <w:lang w:val="uk-UA"/>
              </w:rPr>
            </w:pPr>
            <w:r w:rsidRPr="00147DCA">
              <w:rPr>
                <w:b/>
                <w:bCs/>
                <w:color w:val="000000"/>
                <w:sz w:val="22"/>
                <w:szCs w:val="22"/>
                <w:lang w:val="uk-UA"/>
              </w:rPr>
              <w:t>Зем</w:t>
            </w:r>
            <w:r w:rsidR="0022249F" w:rsidRPr="00147DCA">
              <w:rPr>
                <w:b/>
                <w:bCs/>
                <w:color w:val="000000"/>
                <w:sz w:val="22"/>
                <w:szCs w:val="22"/>
                <w:lang w:val="uk-UA"/>
              </w:rPr>
              <w:t xml:space="preserve">ельні ділянки </w:t>
            </w:r>
            <w:r w:rsidRPr="00147DCA">
              <w:rPr>
                <w:b/>
                <w:bCs/>
                <w:color w:val="000000"/>
                <w:sz w:val="22"/>
                <w:szCs w:val="22"/>
                <w:lang w:val="uk-UA"/>
              </w:rPr>
              <w:t xml:space="preserve">оздоровчого призначення </w:t>
            </w:r>
            <w:r w:rsidRPr="00147DCA">
              <w:rPr>
                <w:color w:val="000000"/>
                <w:sz w:val="22"/>
                <w:szCs w:val="22"/>
                <w:lang w:val="uk-UA"/>
              </w:rPr>
              <w:t>(зем</w:t>
            </w:r>
            <w:r w:rsidR="0022249F" w:rsidRPr="00147DCA">
              <w:rPr>
                <w:color w:val="000000"/>
                <w:sz w:val="22"/>
                <w:szCs w:val="22"/>
                <w:lang w:val="uk-UA"/>
              </w:rPr>
              <w:t>ельні ділянки</w:t>
            </w:r>
            <w:r w:rsidRPr="00147DCA">
              <w:rPr>
                <w:color w:val="000000"/>
                <w:sz w:val="22"/>
                <w:szCs w:val="22"/>
                <w:lang w:val="uk-UA"/>
              </w:rPr>
              <w:t>, що мають природні лікувальні властивості, які використовуються або можуть використовуватися для профілактики захворювань і лікування людей)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6EB3B28" w14:textId="77777777" w:rsidR="00170800" w:rsidRPr="00C65E80" w:rsidRDefault="00170800"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49493D8E" w14:textId="77777777" w:rsidR="00170800" w:rsidRPr="00C65E80" w:rsidRDefault="00170800"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9CB4A21" w14:textId="77777777" w:rsidR="00170800" w:rsidRPr="00C65E80" w:rsidRDefault="00170800"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6E789CA" w14:textId="77777777" w:rsidR="00170800" w:rsidRPr="00C65E80" w:rsidRDefault="00170800"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х</w:t>
            </w:r>
          </w:p>
        </w:tc>
      </w:tr>
      <w:tr w:rsidR="00170800" w:rsidRPr="00147DCA" w14:paraId="349231FF"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FF096EC"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06.01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BDA8F36"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і обслуговування санаторно-оздоровчих закладів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AB4DC4A"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7773DC45"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2D637A8"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F21F3C8"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375057AE"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794E484"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06.02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60F96D6"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розробки родовищ природних лікувальних ресурсів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F1A6563"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22B0520C"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14849FC"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D4B2828"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14AB0B32"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0407D30"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06.03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50F5F25"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інших оздоровчих цілей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9C1FDF0"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2379E74"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AC69FCE"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0ED8F9B"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42E0437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0D9477F"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06.04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A988DCF"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цілей підрозділів 06.01 - 06.03 та для збереження та використання земель природно-заповідного фонду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984FA4B"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D82E826"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210D451"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AAE1173"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22249F" w:rsidRPr="00147DCA" w14:paraId="6F22E38C"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19287624" w14:textId="5411242F" w:rsidR="0022249F" w:rsidRPr="00147DCA" w:rsidRDefault="0022249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06.05</w:t>
            </w:r>
          </w:p>
        </w:tc>
        <w:tc>
          <w:tcPr>
            <w:tcW w:w="4966" w:type="dxa"/>
            <w:tcBorders>
              <w:top w:val="single" w:sz="4" w:space="0" w:color="auto"/>
              <w:left w:val="single" w:sz="4" w:space="0" w:color="auto"/>
              <w:bottom w:val="single" w:sz="4" w:space="0" w:color="auto"/>
              <w:right w:val="single" w:sz="4" w:space="0" w:color="auto"/>
            </w:tcBorders>
            <w:vAlign w:val="center"/>
          </w:tcPr>
          <w:p w14:paraId="40490B4F" w14:textId="67E857CD" w:rsidR="0022249F" w:rsidRPr="00147DCA" w:rsidRDefault="0022249F" w:rsidP="0053762C">
            <w:pPr>
              <w:spacing w:after="0" w:line="240" w:lineRule="auto"/>
              <w:rPr>
                <w:rFonts w:ascii="Times New Roman" w:hAnsi="Times New Roman" w:cs="Times New Roman"/>
                <w:color w:val="000000" w:themeColor="text1"/>
                <w:sz w:val="24"/>
                <w:szCs w:val="24"/>
              </w:rPr>
            </w:pPr>
            <w:r w:rsidRPr="00147DCA">
              <w:rPr>
                <w:rFonts w:ascii="Times New Roman" w:hAnsi="Times New Roman" w:cs="Times New Roman"/>
                <w:color w:val="000000" w:themeColor="text1"/>
                <w:sz w:val="24"/>
                <w:szCs w:val="24"/>
              </w:rPr>
              <w:t>Земельні ділянки запасу (земельні ділянки, які не надані у власність або користування громадянам чи юридичним особам)</w:t>
            </w:r>
          </w:p>
        </w:tc>
        <w:tc>
          <w:tcPr>
            <w:tcW w:w="1081" w:type="dxa"/>
            <w:tcBorders>
              <w:top w:val="single" w:sz="4" w:space="0" w:color="auto"/>
              <w:left w:val="single" w:sz="4" w:space="0" w:color="auto"/>
              <w:bottom w:val="single" w:sz="4" w:space="0" w:color="auto"/>
              <w:right w:val="single" w:sz="4" w:space="0" w:color="auto"/>
            </w:tcBorders>
            <w:vAlign w:val="center"/>
          </w:tcPr>
          <w:p w14:paraId="4D43B36F" w14:textId="797C1668" w:rsidR="0022249F" w:rsidRPr="00D97772" w:rsidRDefault="0022249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39478C15" w14:textId="28748620" w:rsidR="0022249F" w:rsidRPr="00D97772" w:rsidRDefault="0022249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08D5C48B" w14:textId="194A344C" w:rsidR="0022249F" w:rsidRPr="00D97772" w:rsidRDefault="0022249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0BE1C3D8" w14:textId="4EC503B4" w:rsidR="0022249F" w:rsidRPr="00D97772" w:rsidRDefault="0022249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170800" w:rsidRPr="00147DCA" w14:paraId="64DD24CC"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08817A6" w14:textId="77777777" w:rsidR="00170800" w:rsidRPr="00147DCA" w:rsidRDefault="00170800" w:rsidP="0053762C">
            <w:pPr>
              <w:pStyle w:val="aff0"/>
              <w:spacing w:before="0" w:beforeAutospacing="0" w:after="0" w:afterAutospacing="0"/>
              <w:ind w:right="-108"/>
              <w:jc w:val="center"/>
              <w:rPr>
                <w:b/>
                <w:bCs/>
                <w:color w:val="000000"/>
                <w:sz w:val="22"/>
                <w:szCs w:val="22"/>
                <w:lang w:val="uk-UA"/>
              </w:rPr>
            </w:pPr>
            <w:r w:rsidRPr="00147DCA">
              <w:rPr>
                <w:b/>
                <w:bCs/>
                <w:color w:val="000000"/>
                <w:sz w:val="22"/>
                <w:szCs w:val="22"/>
                <w:lang w:val="uk-UA"/>
              </w:rPr>
              <w:t>07</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0000DB9" w14:textId="53E7E85C" w:rsidR="00170800" w:rsidRPr="00147DCA" w:rsidRDefault="00170800" w:rsidP="0053762C">
            <w:pPr>
              <w:pStyle w:val="aff0"/>
              <w:spacing w:before="0" w:beforeAutospacing="0" w:after="0" w:afterAutospacing="0"/>
              <w:rPr>
                <w:bCs/>
                <w:color w:val="000000"/>
                <w:sz w:val="22"/>
                <w:szCs w:val="22"/>
                <w:lang w:val="uk-UA"/>
              </w:rPr>
            </w:pPr>
            <w:r w:rsidRPr="00147DCA">
              <w:rPr>
                <w:b/>
                <w:bCs/>
                <w:color w:val="000000"/>
                <w:sz w:val="22"/>
                <w:szCs w:val="22"/>
                <w:lang w:val="uk-UA"/>
              </w:rPr>
              <w:t xml:space="preserve">Землі рекреаційного </w:t>
            </w:r>
            <w:r w:rsidRPr="00147DCA">
              <w:rPr>
                <w:b/>
                <w:bCs/>
                <w:color w:val="000000" w:themeColor="text1"/>
                <w:sz w:val="22"/>
                <w:szCs w:val="22"/>
                <w:lang w:val="uk-UA"/>
              </w:rPr>
              <w:t xml:space="preserve">призначення </w:t>
            </w:r>
            <w:r w:rsidR="004A17F3" w:rsidRPr="00147DCA">
              <w:rPr>
                <w:color w:val="000000" w:themeColor="text1"/>
                <w:sz w:val="22"/>
                <w:szCs w:val="22"/>
                <w:lang w:val="uk-UA"/>
              </w:rPr>
              <w:t xml:space="preserve">(земельні ділянки зелених зон і зелених насаджень міст та інших населених пунктів, навчально-туристських та екологічних стежок, маркованих трас, земельні </w:t>
            </w:r>
            <w:r w:rsidR="00147DCA" w:rsidRPr="00147DCA">
              <w:rPr>
                <w:color w:val="000000" w:themeColor="text1"/>
                <w:sz w:val="22"/>
                <w:szCs w:val="22"/>
                <w:lang w:val="uk-UA"/>
              </w:rPr>
              <w:t>ділянки</w:t>
            </w:r>
            <w:r w:rsidR="004A17F3" w:rsidRPr="00147DCA">
              <w:rPr>
                <w:color w:val="000000" w:themeColor="text1"/>
                <w:sz w:val="22"/>
                <w:szCs w:val="22"/>
                <w:lang w:val="uk-UA"/>
              </w:rPr>
              <w:t xml:space="preserve">, зайняті територіями будинків відпочинку, пансіонатів, </w:t>
            </w:r>
            <w:r w:rsidR="00147DCA" w:rsidRPr="00147DCA">
              <w:rPr>
                <w:color w:val="000000" w:themeColor="text1"/>
                <w:sz w:val="22"/>
                <w:szCs w:val="22"/>
                <w:lang w:val="uk-UA"/>
              </w:rPr>
              <w:t>об’єктів</w:t>
            </w:r>
            <w:r w:rsidR="004A17F3" w:rsidRPr="00147DCA">
              <w:rPr>
                <w:color w:val="000000" w:themeColor="text1"/>
                <w:sz w:val="22"/>
                <w:szCs w:val="22"/>
                <w:lang w:val="uk-UA"/>
              </w:rPr>
              <w:t xml:space="preserve"> фізичної культури і спорту, туристичних баз, кемпінгів, яхт-клубів, стаціонарних і наметових</w:t>
            </w:r>
            <w:r w:rsidR="00147DCA">
              <w:rPr>
                <w:color w:val="000000" w:themeColor="text1"/>
                <w:sz w:val="22"/>
                <w:szCs w:val="22"/>
                <w:lang w:val="uk-UA"/>
              </w:rPr>
              <w:t xml:space="preserve"> </w:t>
            </w:r>
            <w:r w:rsidR="004A17F3" w:rsidRPr="00147DCA">
              <w:rPr>
                <w:color w:val="000000" w:themeColor="text1"/>
                <w:sz w:val="22"/>
                <w:szCs w:val="22"/>
                <w:lang w:val="uk-UA"/>
              </w:rPr>
              <w:t xml:space="preserve">туристично-оздоровчих таборів, будинків рибалок і мисливців, дитячих туристичних станцій, дитячих та спортивних таборів, інших аналогічних </w:t>
            </w:r>
            <w:r w:rsidR="00147DCA" w:rsidRPr="00147DCA">
              <w:rPr>
                <w:color w:val="000000" w:themeColor="text1"/>
                <w:sz w:val="22"/>
                <w:szCs w:val="22"/>
                <w:lang w:val="uk-UA"/>
              </w:rPr>
              <w:t>об’єктів</w:t>
            </w:r>
            <w:r w:rsidR="004A17F3" w:rsidRPr="00147DCA">
              <w:rPr>
                <w:color w:val="000000" w:themeColor="text1"/>
                <w:sz w:val="22"/>
                <w:szCs w:val="22"/>
                <w:lang w:val="uk-UA"/>
              </w:rPr>
              <w:t xml:space="preserve">, а також земельні ділянки, надані для дачного будівництва і спорудження інших </w:t>
            </w:r>
            <w:r w:rsidR="00147DCA" w:rsidRPr="00147DCA">
              <w:rPr>
                <w:color w:val="000000" w:themeColor="text1"/>
                <w:sz w:val="22"/>
                <w:szCs w:val="22"/>
                <w:lang w:val="uk-UA"/>
              </w:rPr>
              <w:t>об’єктів</w:t>
            </w:r>
            <w:r w:rsidR="004A17F3" w:rsidRPr="00147DCA">
              <w:rPr>
                <w:color w:val="000000" w:themeColor="text1"/>
                <w:sz w:val="22"/>
                <w:szCs w:val="22"/>
                <w:lang w:val="uk-UA"/>
              </w:rPr>
              <w:t xml:space="preserve"> стаціонарної рекреації)</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D1B6AEB"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2FE184D3"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9B1691E"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61A9544"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r>
      <w:tr w:rsidR="00170800" w:rsidRPr="00147DCA" w14:paraId="0581D9BC"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12D990CF"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07.01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F9521DA"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об'єктів рекреаційного призначення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7407B11"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FBE10F8"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99DD31C" w14:textId="37A541CD"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6B8AAEB"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2117EF26"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18AA509"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07.02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EEA3CC3"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обслуговування об'єктів фізичної культури і спорту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B29CD4C"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2DB5A8E3"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D1CE2DC"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837D5F5"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6A545AE4"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E3E41CC"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07.03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56F0368"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індивідуального дачного будівництва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EE26D85"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0,04</w:t>
            </w:r>
            <w:r w:rsidR="00C56E72"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F905EC2"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0,04</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0901158"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1F620C7"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r>
      <w:tr w:rsidR="00170800" w:rsidRPr="00147DCA" w14:paraId="5C68FC0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12FCC8C"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07.04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1C6EA07"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колективного дачного будівництва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70D0036"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0,04</w:t>
            </w:r>
            <w:r w:rsidR="00C56E72"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8CDE026"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0,04</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D1CE50D"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88BF5FE"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r>
      <w:tr w:rsidR="00170800" w:rsidRPr="00147DCA" w14:paraId="192A6F3F"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29A2BFB"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07.05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F960AEF"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цілей підрозділів 07.01 - 07.04 та для збереження та використання земель природно-</w:t>
            </w:r>
            <w:r w:rsidRPr="00147DCA">
              <w:rPr>
                <w:rFonts w:ascii="Times New Roman" w:hAnsi="Times New Roman" w:cs="Times New Roman"/>
                <w:color w:val="000000"/>
              </w:rPr>
              <w:lastRenderedPageBreak/>
              <w:t>заповідного фонду </w:t>
            </w:r>
          </w:p>
        </w:tc>
        <w:tc>
          <w:tcPr>
            <w:tcW w:w="1081" w:type="dxa"/>
            <w:tcBorders>
              <w:top w:val="single" w:sz="4" w:space="0" w:color="auto"/>
              <w:left w:val="single" w:sz="4" w:space="0" w:color="auto"/>
              <w:bottom w:val="single" w:sz="4" w:space="0" w:color="auto"/>
              <w:right w:val="single" w:sz="4" w:space="0" w:color="auto"/>
            </w:tcBorders>
            <w:vAlign w:val="center"/>
          </w:tcPr>
          <w:p w14:paraId="4CB30DC4" w14:textId="77777777" w:rsidR="0013366F" w:rsidRPr="00D97772" w:rsidRDefault="0013366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lastRenderedPageBreak/>
              <w:t>-</w:t>
            </w:r>
          </w:p>
        </w:tc>
        <w:tc>
          <w:tcPr>
            <w:tcW w:w="893" w:type="dxa"/>
            <w:tcBorders>
              <w:top w:val="single" w:sz="4" w:space="0" w:color="auto"/>
              <w:left w:val="single" w:sz="4" w:space="0" w:color="auto"/>
              <w:bottom w:val="single" w:sz="4" w:space="0" w:color="auto"/>
              <w:right w:val="single" w:sz="4" w:space="0" w:color="auto"/>
            </w:tcBorders>
            <w:vAlign w:val="center"/>
          </w:tcPr>
          <w:p w14:paraId="5B7C30FC" w14:textId="77777777" w:rsidR="0013366F" w:rsidRPr="00D97772" w:rsidRDefault="0013366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547EF7F9" w14:textId="77777777" w:rsidR="0013366F" w:rsidRPr="00D97772" w:rsidRDefault="0013366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4A64D41E" w14:textId="77777777" w:rsidR="0013366F" w:rsidRPr="00D97772" w:rsidRDefault="0013366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r>
      <w:tr w:rsidR="00C00798" w:rsidRPr="00147DCA" w14:paraId="00EB64D2"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5C7E08AD" w14:textId="0651CA3A"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lastRenderedPageBreak/>
              <w:t>07.06</w:t>
            </w:r>
          </w:p>
        </w:tc>
        <w:tc>
          <w:tcPr>
            <w:tcW w:w="4966" w:type="dxa"/>
            <w:tcBorders>
              <w:top w:val="single" w:sz="4" w:space="0" w:color="auto"/>
              <w:left w:val="single" w:sz="4" w:space="0" w:color="auto"/>
              <w:bottom w:val="single" w:sz="4" w:space="0" w:color="auto"/>
              <w:right w:val="single" w:sz="4" w:space="0" w:color="auto"/>
            </w:tcBorders>
            <w:vAlign w:val="center"/>
          </w:tcPr>
          <w:p w14:paraId="6A1FBA00" w14:textId="541995ED" w:rsidR="00C00798" w:rsidRPr="00147DCA" w:rsidRDefault="00C00798"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Для цілей збереження, використання та відтворення зелених зон і зелених насаджень</w:t>
            </w:r>
          </w:p>
        </w:tc>
        <w:tc>
          <w:tcPr>
            <w:tcW w:w="1081" w:type="dxa"/>
            <w:tcBorders>
              <w:top w:val="single" w:sz="4" w:space="0" w:color="auto"/>
              <w:left w:val="single" w:sz="4" w:space="0" w:color="auto"/>
              <w:bottom w:val="single" w:sz="4" w:space="0" w:color="auto"/>
              <w:right w:val="single" w:sz="4" w:space="0" w:color="auto"/>
            </w:tcBorders>
            <w:vAlign w:val="center"/>
          </w:tcPr>
          <w:p w14:paraId="5E2F7414" w14:textId="772BDDCA" w:rsidR="00C00798" w:rsidRPr="00D97772" w:rsidRDefault="00C0079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5D851A8D" w14:textId="68E88092" w:rsidR="00C00798" w:rsidRPr="00D97772" w:rsidRDefault="00C0079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565873A8" w14:textId="3A995A59" w:rsidR="00C00798" w:rsidRPr="00D97772" w:rsidRDefault="00C0079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1A59C51B" w14:textId="282BE518" w:rsidR="00C00798" w:rsidRPr="00D97772" w:rsidRDefault="00C0079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22249F" w:rsidRPr="00147DCA" w14:paraId="357D8ED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49440AC4" w14:textId="73AF6B6C" w:rsidR="0022249F" w:rsidRPr="00147DCA" w:rsidRDefault="0022249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07.07</w:t>
            </w:r>
          </w:p>
        </w:tc>
        <w:tc>
          <w:tcPr>
            <w:tcW w:w="4966" w:type="dxa"/>
            <w:tcBorders>
              <w:top w:val="single" w:sz="4" w:space="0" w:color="auto"/>
              <w:left w:val="single" w:sz="4" w:space="0" w:color="auto"/>
              <w:bottom w:val="single" w:sz="4" w:space="0" w:color="auto"/>
              <w:right w:val="single" w:sz="4" w:space="0" w:color="auto"/>
            </w:tcBorders>
            <w:vAlign w:val="center"/>
          </w:tcPr>
          <w:p w14:paraId="525DE827" w14:textId="193CF864" w:rsidR="0022249F" w:rsidRPr="00147DCA" w:rsidRDefault="0022249F"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(земельні ділянки, які не надані у власність або користування громадянам чи юридичним особам)</w:t>
            </w:r>
          </w:p>
        </w:tc>
        <w:tc>
          <w:tcPr>
            <w:tcW w:w="1081" w:type="dxa"/>
            <w:tcBorders>
              <w:top w:val="single" w:sz="4" w:space="0" w:color="auto"/>
              <w:left w:val="single" w:sz="4" w:space="0" w:color="auto"/>
              <w:bottom w:val="single" w:sz="4" w:space="0" w:color="auto"/>
              <w:right w:val="single" w:sz="4" w:space="0" w:color="auto"/>
            </w:tcBorders>
            <w:vAlign w:val="center"/>
          </w:tcPr>
          <w:p w14:paraId="77A01008" w14:textId="37009E9D" w:rsidR="0022249F" w:rsidRPr="00D97772" w:rsidRDefault="0022249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52940A60" w14:textId="2DD1BF28" w:rsidR="0022249F" w:rsidRPr="00D97772" w:rsidRDefault="0022249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145EEE4D" w14:textId="629F3E5E" w:rsidR="0022249F" w:rsidRPr="00D97772" w:rsidRDefault="0022249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18E8C941" w14:textId="12287803" w:rsidR="0022249F" w:rsidRPr="00D97772" w:rsidRDefault="0022249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C00798" w:rsidRPr="00147DCA" w14:paraId="3E507CB7"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66EDF3DA" w14:textId="3BE45506" w:rsidR="00C00798" w:rsidRPr="00147DCA" w:rsidRDefault="00C00798"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07.08</w:t>
            </w:r>
          </w:p>
        </w:tc>
        <w:tc>
          <w:tcPr>
            <w:tcW w:w="4966" w:type="dxa"/>
            <w:tcBorders>
              <w:top w:val="single" w:sz="4" w:space="0" w:color="auto"/>
              <w:left w:val="single" w:sz="4" w:space="0" w:color="auto"/>
              <w:bottom w:val="single" w:sz="4" w:space="0" w:color="auto"/>
              <w:right w:val="single" w:sz="4" w:space="0" w:color="auto"/>
            </w:tcBorders>
            <w:vAlign w:val="center"/>
          </w:tcPr>
          <w:p w14:paraId="51B0F22C" w14:textId="1A065E13" w:rsidR="00C00798" w:rsidRPr="00147DCA" w:rsidRDefault="00C00798"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загального користування, які використовуються як зелені насадження загального користування</w:t>
            </w:r>
          </w:p>
        </w:tc>
        <w:tc>
          <w:tcPr>
            <w:tcW w:w="1081" w:type="dxa"/>
            <w:tcBorders>
              <w:top w:val="single" w:sz="4" w:space="0" w:color="auto"/>
              <w:left w:val="single" w:sz="4" w:space="0" w:color="auto"/>
              <w:bottom w:val="single" w:sz="4" w:space="0" w:color="auto"/>
              <w:right w:val="single" w:sz="4" w:space="0" w:color="auto"/>
            </w:tcBorders>
            <w:vAlign w:val="center"/>
          </w:tcPr>
          <w:p w14:paraId="0C47651E" w14:textId="3590D917" w:rsidR="00C00798" w:rsidRPr="00D97772" w:rsidRDefault="00C0079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29FEEF4A" w14:textId="10E52492" w:rsidR="00C00798" w:rsidRPr="00D97772" w:rsidRDefault="00C0079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342EB6FC" w14:textId="41B8A704" w:rsidR="00C00798" w:rsidRPr="00D97772" w:rsidRDefault="00C0079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7F2EB7DC" w14:textId="63EC2436" w:rsidR="00C00798" w:rsidRPr="00D97772" w:rsidRDefault="00C0079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22249F" w:rsidRPr="00147DCA" w14:paraId="2B6FB82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4BE0CA05" w14:textId="42E57EF7" w:rsidR="0022249F" w:rsidRPr="00147DCA" w:rsidRDefault="0022249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07.09</w:t>
            </w:r>
          </w:p>
        </w:tc>
        <w:tc>
          <w:tcPr>
            <w:tcW w:w="4966" w:type="dxa"/>
            <w:tcBorders>
              <w:top w:val="single" w:sz="4" w:space="0" w:color="auto"/>
              <w:left w:val="single" w:sz="4" w:space="0" w:color="auto"/>
              <w:bottom w:val="single" w:sz="4" w:space="0" w:color="auto"/>
              <w:right w:val="single" w:sz="4" w:space="0" w:color="auto"/>
            </w:tcBorders>
            <w:vAlign w:val="center"/>
          </w:tcPr>
          <w:p w14:paraId="09B2FE5B" w14:textId="764481B1" w:rsidR="0022249F" w:rsidRPr="00147DCA" w:rsidRDefault="0022249F"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загального користування відведені під місця поховання</w:t>
            </w:r>
          </w:p>
        </w:tc>
        <w:tc>
          <w:tcPr>
            <w:tcW w:w="1081" w:type="dxa"/>
            <w:tcBorders>
              <w:top w:val="single" w:sz="4" w:space="0" w:color="auto"/>
              <w:left w:val="single" w:sz="4" w:space="0" w:color="auto"/>
              <w:bottom w:val="single" w:sz="4" w:space="0" w:color="auto"/>
              <w:right w:val="single" w:sz="4" w:space="0" w:color="auto"/>
            </w:tcBorders>
            <w:vAlign w:val="center"/>
          </w:tcPr>
          <w:p w14:paraId="32D4A90C" w14:textId="75360AB3" w:rsidR="0022249F" w:rsidRPr="00D97772" w:rsidRDefault="0022249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23660FD9" w14:textId="35456220" w:rsidR="0022249F" w:rsidRPr="00D97772" w:rsidRDefault="0022249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1D7AAD2F" w14:textId="41D22B15" w:rsidR="0022249F" w:rsidRPr="00D97772" w:rsidRDefault="0022249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0652A424" w14:textId="36CBAD14" w:rsidR="0022249F" w:rsidRPr="00D97772" w:rsidRDefault="0022249F"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170800" w:rsidRPr="00147DCA" w14:paraId="0CA7F3E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BFA9064" w14:textId="77777777" w:rsidR="00170800" w:rsidRPr="00147DCA" w:rsidRDefault="00170800" w:rsidP="0053762C">
            <w:pPr>
              <w:pStyle w:val="aff0"/>
              <w:spacing w:before="0" w:beforeAutospacing="0" w:after="0" w:afterAutospacing="0"/>
              <w:ind w:right="-108"/>
              <w:jc w:val="center"/>
              <w:rPr>
                <w:b/>
                <w:bCs/>
                <w:color w:val="000000"/>
                <w:sz w:val="22"/>
                <w:szCs w:val="22"/>
                <w:lang w:val="uk-UA"/>
              </w:rPr>
            </w:pPr>
            <w:r w:rsidRPr="00147DCA">
              <w:rPr>
                <w:b/>
                <w:bCs/>
                <w:color w:val="000000"/>
                <w:sz w:val="22"/>
                <w:szCs w:val="22"/>
                <w:lang w:val="uk-UA"/>
              </w:rPr>
              <w:t>08</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6821144" w14:textId="673EED1F" w:rsidR="00170800" w:rsidRPr="00147DCA" w:rsidRDefault="00170800" w:rsidP="0053762C">
            <w:pPr>
              <w:pStyle w:val="aff0"/>
              <w:spacing w:before="0" w:beforeAutospacing="0" w:after="0" w:afterAutospacing="0"/>
              <w:rPr>
                <w:color w:val="000000"/>
                <w:sz w:val="22"/>
                <w:szCs w:val="22"/>
                <w:lang w:val="uk-UA"/>
              </w:rPr>
            </w:pPr>
            <w:r w:rsidRPr="00147DCA">
              <w:rPr>
                <w:b/>
                <w:bCs/>
                <w:color w:val="000000"/>
                <w:sz w:val="22"/>
                <w:szCs w:val="22"/>
                <w:lang w:val="uk-UA"/>
              </w:rPr>
              <w:t xml:space="preserve">Землі історико-культурного </w:t>
            </w:r>
            <w:r w:rsidRPr="00147DCA">
              <w:rPr>
                <w:b/>
                <w:bCs/>
                <w:color w:val="000000" w:themeColor="text1"/>
                <w:sz w:val="22"/>
                <w:szCs w:val="22"/>
                <w:lang w:val="uk-UA"/>
              </w:rPr>
              <w:t xml:space="preserve">призначення </w:t>
            </w:r>
            <w:r w:rsidR="00B713D0" w:rsidRPr="00147DCA">
              <w:rPr>
                <w:b/>
                <w:bCs/>
                <w:color w:val="000000" w:themeColor="text1"/>
                <w:sz w:val="22"/>
                <w:szCs w:val="22"/>
                <w:lang w:val="uk-UA"/>
              </w:rPr>
              <w:t xml:space="preserve"> (</w:t>
            </w:r>
            <w:r w:rsidR="00B713D0" w:rsidRPr="00147DCA">
              <w:rPr>
                <w:color w:val="000000" w:themeColor="text1"/>
                <w:sz w:val="22"/>
                <w:szCs w:val="22"/>
                <w:lang w:val="uk-UA"/>
              </w:rPr>
              <w:t>зем</w:t>
            </w:r>
            <w:r w:rsidR="0022249F" w:rsidRPr="00147DCA">
              <w:rPr>
                <w:color w:val="000000" w:themeColor="text1"/>
                <w:sz w:val="22"/>
                <w:szCs w:val="22"/>
                <w:lang w:val="uk-UA"/>
              </w:rPr>
              <w:t>ельні ділянки</w:t>
            </w:r>
            <w:r w:rsidR="00B713D0" w:rsidRPr="00147DCA">
              <w:rPr>
                <w:color w:val="000000" w:themeColor="text1"/>
                <w:sz w:val="22"/>
                <w:szCs w:val="22"/>
                <w:lang w:val="uk-UA"/>
              </w:rPr>
              <w:t>,</w:t>
            </w:r>
            <w:r w:rsidR="0022249F" w:rsidRPr="00147DCA">
              <w:rPr>
                <w:color w:val="000000" w:themeColor="text1"/>
                <w:sz w:val="22"/>
                <w:szCs w:val="22"/>
                <w:lang w:val="uk-UA"/>
              </w:rPr>
              <w:t xml:space="preserve"> на</w:t>
            </w:r>
            <w:r w:rsidR="00B713D0" w:rsidRPr="00147DCA">
              <w:rPr>
                <w:color w:val="000000" w:themeColor="text1"/>
                <w:sz w:val="22"/>
                <w:szCs w:val="22"/>
                <w:lang w:val="uk-UA"/>
              </w:rPr>
              <w:t xml:space="preserve"> яких розташовані: пам</w:t>
            </w:r>
            <w:r w:rsidR="0022249F" w:rsidRPr="00147DCA">
              <w:rPr>
                <w:color w:val="000000" w:themeColor="text1"/>
                <w:sz w:val="22"/>
                <w:szCs w:val="22"/>
                <w:lang w:val="uk-UA"/>
              </w:rPr>
              <w:t>’</w:t>
            </w:r>
            <w:r w:rsidR="00B713D0" w:rsidRPr="00147DCA">
              <w:rPr>
                <w:color w:val="000000" w:themeColor="text1"/>
                <w:sz w:val="22"/>
                <w:szCs w:val="22"/>
                <w:lang w:val="uk-UA"/>
              </w:rPr>
              <w:t xml:space="preserve">ятки культурної спадщини, їх комплекси (ансамблі), історико-культурні заповідники, історико-культурні заповідні території, </w:t>
            </w:r>
            <w:r w:rsidR="00147DCA" w:rsidRPr="00147DCA">
              <w:rPr>
                <w:color w:val="000000" w:themeColor="text1"/>
                <w:sz w:val="22"/>
                <w:szCs w:val="22"/>
                <w:lang w:val="uk-UA"/>
              </w:rPr>
              <w:t>охоронювані</w:t>
            </w:r>
            <w:r w:rsidR="00B713D0" w:rsidRPr="00147DCA">
              <w:rPr>
                <w:color w:val="000000" w:themeColor="text1"/>
                <w:sz w:val="22"/>
                <w:szCs w:val="22"/>
                <w:lang w:val="uk-UA"/>
              </w:rPr>
              <w:t xml:space="preserve"> </w:t>
            </w:r>
            <w:r w:rsidR="00147DCA" w:rsidRPr="00147DCA">
              <w:rPr>
                <w:color w:val="000000" w:themeColor="text1"/>
                <w:sz w:val="22"/>
                <w:szCs w:val="22"/>
                <w:lang w:val="uk-UA"/>
              </w:rPr>
              <w:t>археологічні</w:t>
            </w:r>
            <w:r w:rsidR="00B713D0" w:rsidRPr="00147DCA">
              <w:rPr>
                <w:color w:val="000000" w:themeColor="text1"/>
                <w:sz w:val="22"/>
                <w:szCs w:val="22"/>
                <w:lang w:val="uk-UA"/>
              </w:rPr>
              <w:t xml:space="preserve"> території, музеї просто неба, меморіальні музеї-садиби)</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6DD155F"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4A89DC24"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5CF29DF"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7860CDB"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r>
      <w:tr w:rsidR="00170800" w:rsidRPr="00147DCA" w14:paraId="0B15A2C5"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245475A"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08.01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6CF1E63"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забезпечення охорони об'єктів культурної спадщини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2CD9BDF"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4E1A709"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FD1C2C2"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D29790D"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4F49DEF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8121823"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08.02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934D5E0"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обслуговування музейних закладів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AFDC014"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3BE809A"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E587CC4"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3B76FD4"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49B560C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FFBD0D2"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08.03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A86E460"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іншого історико-культурного призначення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3F419C9"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68DDE81"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B9DD454"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0E76FB7"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21090EF4"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E4D721A"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08.04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C1F3846" w14:textId="4AEB2B71"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цілей підрозділів 08.01 - 08.03</w:t>
            </w:r>
            <w:r w:rsidR="00040BBF" w:rsidRPr="00147DCA">
              <w:rPr>
                <w:rFonts w:ascii="Times New Roman" w:hAnsi="Times New Roman" w:cs="Times New Roman"/>
                <w:color w:val="000000"/>
              </w:rPr>
              <w:t xml:space="preserve">, 08.05 </w:t>
            </w:r>
            <w:r w:rsidRPr="00147DCA">
              <w:rPr>
                <w:rFonts w:ascii="Times New Roman" w:hAnsi="Times New Roman" w:cs="Times New Roman"/>
                <w:color w:val="000000"/>
              </w:rPr>
              <w:t xml:space="preserve"> та для збереження та використання земель природно-заповідного фонду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4BE8D54"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D409653"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1D3BA94"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2A9A418"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040BBF" w:rsidRPr="00147DCA" w14:paraId="21197197"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1E451ED7" w14:textId="1F42552D" w:rsidR="00040BBF" w:rsidRPr="00147DCA" w:rsidRDefault="00040BB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08.05</w:t>
            </w:r>
          </w:p>
        </w:tc>
        <w:tc>
          <w:tcPr>
            <w:tcW w:w="4966" w:type="dxa"/>
            <w:tcBorders>
              <w:top w:val="single" w:sz="4" w:space="0" w:color="auto"/>
              <w:left w:val="single" w:sz="4" w:space="0" w:color="auto"/>
              <w:bottom w:val="single" w:sz="4" w:space="0" w:color="auto"/>
              <w:right w:val="single" w:sz="4" w:space="0" w:color="auto"/>
            </w:tcBorders>
            <w:vAlign w:val="center"/>
          </w:tcPr>
          <w:p w14:paraId="5CBCEEEA" w14:textId="478CCB7C" w:rsidR="00040BBF" w:rsidRPr="00147DCA" w:rsidRDefault="00040BBF"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(земельні ділянки, які не надані у власність або користування громадянам чи юридичним особам)</w:t>
            </w:r>
          </w:p>
        </w:tc>
        <w:tc>
          <w:tcPr>
            <w:tcW w:w="1081" w:type="dxa"/>
            <w:tcBorders>
              <w:top w:val="single" w:sz="4" w:space="0" w:color="auto"/>
              <w:left w:val="single" w:sz="4" w:space="0" w:color="auto"/>
              <w:bottom w:val="single" w:sz="4" w:space="0" w:color="auto"/>
              <w:right w:val="single" w:sz="4" w:space="0" w:color="auto"/>
            </w:tcBorders>
            <w:vAlign w:val="center"/>
          </w:tcPr>
          <w:p w14:paraId="5726702B" w14:textId="3EBBBA0C" w:rsidR="00040BBF" w:rsidRPr="00D97772" w:rsidRDefault="00040BB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78AA0C04" w14:textId="42DD39C6" w:rsidR="00040BBF" w:rsidRPr="00D97772" w:rsidRDefault="00040BB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2E9BF2F6" w14:textId="3BFE2B7C" w:rsidR="00040BBF" w:rsidRPr="00D97772" w:rsidRDefault="00040BB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2FC4846F" w14:textId="20D7039F" w:rsidR="00040BBF" w:rsidRPr="00D97772" w:rsidRDefault="00040BB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170800" w:rsidRPr="00147DCA" w14:paraId="64B0570A"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38F5F22" w14:textId="77777777" w:rsidR="00170800" w:rsidRPr="00147DCA" w:rsidRDefault="00170800" w:rsidP="0053762C">
            <w:pPr>
              <w:pStyle w:val="aff0"/>
              <w:spacing w:before="0" w:beforeAutospacing="0" w:after="0" w:afterAutospacing="0"/>
              <w:ind w:right="-108"/>
              <w:jc w:val="center"/>
              <w:rPr>
                <w:b/>
                <w:bCs/>
                <w:color w:val="000000"/>
                <w:sz w:val="22"/>
                <w:szCs w:val="22"/>
                <w:lang w:val="uk-UA"/>
              </w:rPr>
            </w:pPr>
            <w:r w:rsidRPr="00147DCA">
              <w:rPr>
                <w:b/>
                <w:bCs/>
                <w:color w:val="000000"/>
                <w:sz w:val="22"/>
                <w:szCs w:val="22"/>
                <w:lang w:val="uk-UA"/>
              </w:rPr>
              <w:t>09</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E4199E7" w14:textId="0A8C71BD" w:rsidR="00170800" w:rsidRPr="00147DCA" w:rsidRDefault="00170800" w:rsidP="00147DCA">
            <w:pPr>
              <w:spacing w:after="0" w:line="240" w:lineRule="auto"/>
              <w:rPr>
                <w:rFonts w:ascii="Times New Roman" w:hAnsi="Times New Roman" w:cs="Times New Roman"/>
                <w:b/>
                <w:bCs/>
                <w:color w:val="000000"/>
              </w:rPr>
            </w:pPr>
            <w:r w:rsidRPr="00147DCA">
              <w:rPr>
                <w:rFonts w:ascii="Times New Roman" w:hAnsi="Times New Roman" w:cs="Times New Roman"/>
                <w:b/>
                <w:bCs/>
                <w:color w:val="000000"/>
              </w:rPr>
              <w:t xml:space="preserve">Землі лісогосподарського </w:t>
            </w:r>
            <w:r w:rsidRPr="00147DCA">
              <w:rPr>
                <w:rFonts w:ascii="Times New Roman" w:hAnsi="Times New Roman" w:cs="Times New Roman"/>
                <w:b/>
                <w:bCs/>
                <w:color w:val="000000" w:themeColor="text1"/>
              </w:rPr>
              <w:t>призначення</w:t>
            </w:r>
            <w:r w:rsidRPr="00147DCA">
              <w:rPr>
                <w:rFonts w:ascii="Times New Roman" w:hAnsi="Times New Roman" w:cs="Times New Roman"/>
                <w:color w:val="000000" w:themeColor="text1"/>
              </w:rPr>
              <w:t xml:space="preserve"> </w:t>
            </w:r>
            <w:r w:rsidR="00B713D0" w:rsidRPr="00147DCA">
              <w:rPr>
                <w:rFonts w:ascii="Times New Roman" w:hAnsi="Times New Roman" w:cs="Times New Roman"/>
                <w:color w:val="000000" w:themeColor="text1"/>
              </w:rPr>
              <w:t>(зем</w:t>
            </w:r>
            <w:r w:rsidR="00040BBF" w:rsidRPr="00147DCA">
              <w:rPr>
                <w:rFonts w:ascii="Times New Roman" w:hAnsi="Times New Roman" w:cs="Times New Roman"/>
                <w:color w:val="000000" w:themeColor="text1"/>
              </w:rPr>
              <w:t>ельні ділянки</w:t>
            </w:r>
            <w:r w:rsidR="00B713D0" w:rsidRPr="00147DCA">
              <w:rPr>
                <w:rFonts w:ascii="Times New Roman" w:hAnsi="Times New Roman" w:cs="Times New Roman"/>
                <w:color w:val="000000" w:themeColor="text1"/>
              </w:rPr>
              <w:t>, вкриті</w:t>
            </w:r>
            <w:r w:rsidR="00040BBF" w:rsidRPr="00147DCA">
              <w:rPr>
                <w:rFonts w:ascii="Times New Roman" w:hAnsi="Times New Roman" w:cs="Times New Roman"/>
                <w:color w:val="000000" w:themeColor="text1"/>
              </w:rPr>
              <w:t xml:space="preserve"> </w:t>
            </w:r>
            <w:r w:rsidR="00B713D0" w:rsidRPr="00147DCA">
              <w:rPr>
                <w:rFonts w:ascii="Times New Roman" w:hAnsi="Times New Roman" w:cs="Times New Roman"/>
                <w:color w:val="000000" w:themeColor="text1"/>
              </w:rPr>
              <w:t>лісовою рослинності, а також не вкриті лісовою</w:t>
            </w:r>
            <w:r w:rsidR="00040BBF" w:rsidRPr="00147DCA">
              <w:rPr>
                <w:rFonts w:ascii="Times New Roman" w:hAnsi="Times New Roman" w:cs="Times New Roman"/>
                <w:color w:val="000000" w:themeColor="text1"/>
              </w:rPr>
              <w:t xml:space="preserve"> </w:t>
            </w:r>
            <w:r w:rsidR="00B713D0" w:rsidRPr="00147DCA">
              <w:rPr>
                <w:rFonts w:ascii="Times New Roman" w:hAnsi="Times New Roman" w:cs="Times New Roman"/>
                <w:color w:val="000000" w:themeColor="text1"/>
              </w:rPr>
              <w:t>рослинністю, нелісов</w:t>
            </w:r>
            <w:r w:rsidR="00147DCA">
              <w:rPr>
                <w:rFonts w:ascii="Times New Roman" w:hAnsi="Times New Roman" w:cs="Times New Roman"/>
                <w:color w:val="000000" w:themeColor="text1"/>
              </w:rPr>
              <w:t>і</w:t>
            </w:r>
            <w:r w:rsidR="00B713D0" w:rsidRPr="00147DCA">
              <w:rPr>
                <w:rFonts w:ascii="Times New Roman" w:hAnsi="Times New Roman" w:cs="Times New Roman"/>
                <w:color w:val="000000" w:themeColor="text1"/>
              </w:rPr>
              <w:t xml:space="preserve"> землі, які надані та використовуються для потреб лісового господарства, крім </w:t>
            </w:r>
            <w:r w:rsidR="006C6F45" w:rsidRPr="00147DCA">
              <w:rPr>
                <w:rFonts w:ascii="Times New Roman" w:hAnsi="Times New Roman" w:cs="Times New Roman"/>
                <w:color w:val="000000" w:themeColor="text1"/>
              </w:rPr>
              <w:t>земель, зайнятих зеленими насадженнями у межах населених пунктів, які не віднесені до категор</w:t>
            </w:r>
            <w:r w:rsidR="00147DCA">
              <w:rPr>
                <w:rFonts w:ascii="Times New Roman" w:hAnsi="Times New Roman" w:cs="Times New Roman"/>
                <w:color w:val="000000" w:themeColor="text1"/>
              </w:rPr>
              <w:t>ії</w:t>
            </w:r>
            <w:r w:rsidR="006C6F45" w:rsidRPr="00147DCA">
              <w:rPr>
                <w:rFonts w:ascii="Times New Roman" w:hAnsi="Times New Roman" w:cs="Times New Roman"/>
                <w:color w:val="000000" w:themeColor="text1"/>
              </w:rPr>
              <w:t xml:space="preserve"> лісів, а також земель, зайнятих окремими деревами і групами дерев, чагарниками на сільськогосподарських угіддях, присадибних, дачних і садових ділянках)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5BA2B2E"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22174BA5"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2BDBACD"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3B43DB6"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r>
      <w:tr w:rsidR="0074002C" w:rsidRPr="00147DCA" w14:paraId="55018233"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C081870" w14:textId="77777777" w:rsidR="0074002C" w:rsidRPr="00147DCA" w:rsidRDefault="0074002C" w:rsidP="007400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09.01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D9E598E" w14:textId="77777777" w:rsidR="0074002C" w:rsidRPr="00147DCA" w:rsidRDefault="0074002C" w:rsidP="007400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ведення лісового господарства і пов'язаних з ним послуг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EDE6064" w14:textId="0139F258" w:rsidR="0074002C" w:rsidRPr="00D97772" w:rsidRDefault="0074002C"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424EB4B" w14:textId="18F88DBA" w:rsidR="0074002C" w:rsidRPr="00D97772" w:rsidRDefault="0074002C"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763659B" w14:textId="77777777" w:rsidR="0074002C" w:rsidRPr="00D97772" w:rsidRDefault="0074002C"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B3D981F" w14:textId="77777777" w:rsidR="0074002C" w:rsidRPr="00D97772" w:rsidRDefault="0074002C"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0,100</w:t>
            </w:r>
          </w:p>
        </w:tc>
      </w:tr>
      <w:tr w:rsidR="00170800" w:rsidRPr="00147DCA" w14:paraId="105A54D5"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5ECCD6C"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09.02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8917B7B"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іншого лісогосподарського призначення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03AEFF4"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0,01</w:t>
            </w:r>
            <w:r w:rsidR="00C56E72"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0144E6A"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0,01</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6110C21" w14:textId="77777777" w:rsidR="00170800" w:rsidRPr="00D97772" w:rsidRDefault="00FC7A64"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w:t>
            </w:r>
            <w:r w:rsidR="008551CF"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70B1CBD" w14:textId="77777777" w:rsidR="00170800" w:rsidRPr="00D97772" w:rsidRDefault="00FC7A64"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w:t>
            </w:r>
            <w:r w:rsidR="008551CF" w:rsidRPr="00D97772">
              <w:rPr>
                <w:rFonts w:ascii="Times New Roman" w:hAnsi="Times New Roman" w:cs="Times New Roman"/>
                <w:color w:val="000000" w:themeColor="text1"/>
              </w:rPr>
              <w:t>0</w:t>
            </w:r>
          </w:p>
        </w:tc>
      </w:tr>
      <w:tr w:rsidR="00170800" w:rsidRPr="00147DCA" w14:paraId="74A8D6AC"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4751E82"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09.03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C2044BB" w14:textId="59BA6166"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цілей підрозділів 09.01 - 09.02</w:t>
            </w:r>
            <w:r w:rsidR="00040BBF" w:rsidRPr="00147DCA">
              <w:rPr>
                <w:rFonts w:ascii="Times New Roman" w:hAnsi="Times New Roman" w:cs="Times New Roman"/>
                <w:color w:val="000000"/>
              </w:rPr>
              <w:t>, 09.04-09.05</w:t>
            </w:r>
            <w:r w:rsidRPr="00147DCA">
              <w:rPr>
                <w:rFonts w:ascii="Times New Roman" w:hAnsi="Times New Roman" w:cs="Times New Roman"/>
                <w:color w:val="000000"/>
              </w:rPr>
              <w:t xml:space="preserve"> та для збереження та використання земель природно-заповідного фонду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CF99C2B"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EE8D61E"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w:t>
            </w:r>
            <w:r w:rsidR="00C56E72"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56B1517" w14:textId="77777777" w:rsidR="00170800" w:rsidRPr="00D97772" w:rsidRDefault="00FC7A64"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w:t>
            </w:r>
            <w:r w:rsidR="008551CF"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814E52E" w14:textId="77777777" w:rsidR="00170800" w:rsidRPr="00D97772" w:rsidRDefault="00FC7A64"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r>
      <w:tr w:rsidR="000A1CF5" w:rsidRPr="00147DCA" w14:paraId="1A5A781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70177776" w14:textId="5157F87B" w:rsidR="000A1CF5" w:rsidRPr="00147DCA" w:rsidRDefault="000A1CF5"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09.04</w:t>
            </w:r>
          </w:p>
        </w:tc>
        <w:tc>
          <w:tcPr>
            <w:tcW w:w="4966" w:type="dxa"/>
            <w:tcBorders>
              <w:top w:val="single" w:sz="4" w:space="0" w:color="auto"/>
              <w:left w:val="single" w:sz="4" w:space="0" w:color="auto"/>
              <w:bottom w:val="single" w:sz="4" w:space="0" w:color="auto"/>
              <w:right w:val="single" w:sz="4" w:space="0" w:color="auto"/>
            </w:tcBorders>
            <w:vAlign w:val="center"/>
          </w:tcPr>
          <w:p w14:paraId="4F4ED158" w14:textId="79551C76" w:rsidR="000A1CF5" w:rsidRPr="00147DCA" w:rsidRDefault="000A1CF5"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081" w:type="dxa"/>
            <w:tcBorders>
              <w:top w:val="single" w:sz="4" w:space="0" w:color="auto"/>
              <w:left w:val="single" w:sz="4" w:space="0" w:color="auto"/>
              <w:bottom w:val="single" w:sz="4" w:space="0" w:color="auto"/>
              <w:right w:val="single" w:sz="4" w:space="0" w:color="auto"/>
            </w:tcBorders>
            <w:vAlign w:val="center"/>
          </w:tcPr>
          <w:p w14:paraId="1DC1F0F7" w14:textId="7F1FF947" w:rsidR="000A1CF5" w:rsidRPr="00D97772" w:rsidRDefault="000A1CF5"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0,030</w:t>
            </w:r>
          </w:p>
        </w:tc>
        <w:tc>
          <w:tcPr>
            <w:tcW w:w="893" w:type="dxa"/>
            <w:tcBorders>
              <w:top w:val="single" w:sz="4" w:space="0" w:color="auto"/>
              <w:left w:val="single" w:sz="4" w:space="0" w:color="auto"/>
              <w:bottom w:val="single" w:sz="4" w:space="0" w:color="auto"/>
              <w:right w:val="single" w:sz="4" w:space="0" w:color="auto"/>
            </w:tcBorders>
            <w:vAlign w:val="center"/>
          </w:tcPr>
          <w:p w14:paraId="3445FEF6" w14:textId="08AB2716" w:rsidR="000A1CF5" w:rsidRPr="00D97772" w:rsidRDefault="000A1CF5"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0,030</w:t>
            </w:r>
          </w:p>
        </w:tc>
        <w:tc>
          <w:tcPr>
            <w:tcW w:w="1081" w:type="dxa"/>
            <w:tcBorders>
              <w:top w:val="single" w:sz="4" w:space="0" w:color="auto"/>
              <w:left w:val="single" w:sz="4" w:space="0" w:color="auto"/>
              <w:bottom w:val="single" w:sz="4" w:space="0" w:color="auto"/>
              <w:right w:val="single" w:sz="4" w:space="0" w:color="auto"/>
            </w:tcBorders>
            <w:vAlign w:val="center"/>
          </w:tcPr>
          <w:p w14:paraId="7C52E4ED" w14:textId="29072812" w:rsidR="000A1CF5" w:rsidRPr="00D97772" w:rsidRDefault="000A1CF5"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0,030</w:t>
            </w:r>
          </w:p>
        </w:tc>
        <w:tc>
          <w:tcPr>
            <w:tcW w:w="1081" w:type="dxa"/>
            <w:tcBorders>
              <w:top w:val="single" w:sz="4" w:space="0" w:color="auto"/>
              <w:left w:val="single" w:sz="4" w:space="0" w:color="auto"/>
              <w:bottom w:val="single" w:sz="4" w:space="0" w:color="auto"/>
              <w:right w:val="single" w:sz="4" w:space="0" w:color="auto"/>
            </w:tcBorders>
            <w:vAlign w:val="center"/>
          </w:tcPr>
          <w:p w14:paraId="132555D5" w14:textId="12991368" w:rsidR="000A1CF5" w:rsidRPr="00D97772" w:rsidRDefault="000A1CF5"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0,030</w:t>
            </w:r>
          </w:p>
        </w:tc>
      </w:tr>
      <w:tr w:rsidR="004653C8" w:rsidRPr="00147DCA" w14:paraId="1C8CB23F"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4F04592D" w14:textId="54D55D3E" w:rsidR="004653C8" w:rsidRPr="00147DCA" w:rsidRDefault="004653C8" w:rsidP="004653C8">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09.05</w:t>
            </w:r>
          </w:p>
        </w:tc>
        <w:tc>
          <w:tcPr>
            <w:tcW w:w="4966" w:type="dxa"/>
            <w:tcBorders>
              <w:top w:val="single" w:sz="4" w:space="0" w:color="auto"/>
              <w:left w:val="single" w:sz="4" w:space="0" w:color="auto"/>
              <w:bottom w:val="single" w:sz="4" w:space="0" w:color="auto"/>
              <w:right w:val="single" w:sz="4" w:space="0" w:color="auto"/>
            </w:tcBorders>
            <w:vAlign w:val="center"/>
          </w:tcPr>
          <w:p w14:paraId="74DDE5B1" w14:textId="2DE8223D" w:rsidR="004653C8" w:rsidRPr="00147DCA" w:rsidRDefault="004653C8" w:rsidP="004653C8">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(земельні ділянки, які не надані у власність або користування громадянам чи юридичним особам)</w:t>
            </w:r>
          </w:p>
        </w:tc>
        <w:tc>
          <w:tcPr>
            <w:tcW w:w="1081" w:type="dxa"/>
            <w:tcBorders>
              <w:top w:val="single" w:sz="4" w:space="0" w:color="auto"/>
              <w:left w:val="single" w:sz="4" w:space="0" w:color="auto"/>
              <w:bottom w:val="single" w:sz="4" w:space="0" w:color="auto"/>
              <w:right w:val="single" w:sz="4" w:space="0" w:color="auto"/>
            </w:tcBorders>
            <w:vAlign w:val="center"/>
          </w:tcPr>
          <w:p w14:paraId="7FC1A90A" w14:textId="0E335A8C" w:rsidR="004653C8" w:rsidRPr="00D97772" w:rsidRDefault="004653C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0,100</w:t>
            </w:r>
          </w:p>
        </w:tc>
        <w:tc>
          <w:tcPr>
            <w:tcW w:w="893" w:type="dxa"/>
            <w:tcBorders>
              <w:top w:val="single" w:sz="4" w:space="0" w:color="auto"/>
              <w:left w:val="single" w:sz="4" w:space="0" w:color="auto"/>
              <w:bottom w:val="single" w:sz="4" w:space="0" w:color="auto"/>
              <w:right w:val="single" w:sz="4" w:space="0" w:color="auto"/>
            </w:tcBorders>
            <w:vAlign w:val="center"/>
          </w:tcPr>
          <w:p w14:paraId="437EDAA5" w14:textId="2ACE21D9" w:rsidR="004653C8" w:rsidRPr="00D97772" w:rsidRDefault="004653C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0,100</w:t>
            </w:r>
          </w:p>
        </w:tc>
        <w:tc>
          <w:tcPr>
            <w:tcW w:w="1081" w:type="dxa"/>
            <w:tcBorders>
              <w:top w:val="single" w:sz="4" w:space="0" w:color="auto"/>
              <w:left w:val="single" w:sz="4" w:space="0" w:color="auto"/>
              <w:bottom w:val="single" w:sz="4" w:space="0" w:color="auto"/>
              <w:right w:val="single" w:sz="4" w:space="0" w:color="auto"/>
            </w:tcBorders>
            <w:vAlign w:val="center"/>
          </w:tcPr>
          <w:p w14:paraId="7496C913" w14:textId="1E3DF901" w:rsidR="004653C8" w:rsidRPr="00D97772" w:rsidRDefault="004653C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0,100</w:t>
            </w:r>
          </w:p>
        </w:tc>
        <w:tc>
          <w:tcPr>
            <w:tcW w:w="1081" w:type="dxa"/>
            <w:tcBorders>
              <w:top w:val="single" w:sz="4" w:space="0" w:color="auto"/>
              <w:left w:val="single" w:sz="4" w:space="0" w:color="auto"/>
              <w:bottom w:val="single" w:sz="4" w:space="0" w:color="auto"/>
              <w:right w:val="single" w:sz="4" w:space="0" w:color="auto"/>
            </w:tcBorders>
            <w:vAlign w:val="center"/>
          </w:tcPr>
          <w:p w14:paraId="57ACD5A3" w14:textId="223729FB" w:rsidR="004653C8" w:rsidRPr="00D97772" w:rsidRDefault="004653C8"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0,100</w:t>
            </w:r>
          </w:p>
        </w:tc>
      </w:tr>
      <w:tr w:rsidR="00170800" w:rsidRPr="00147DCA" w14:paraId="21B09A5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C4070D6" w14:textId="77777777" w:rsidR="00170800" w:rsidRPr="00147DCA" w:rsidRDefault="00170800" w:rsidP="0053762C">
            <w:pPr>
              <w:pStyle w:val="aff0"/>
              <w:spacing w:before="0" w:beforeAutospacing="0" w:after="0" w:afterAutospacing="0"/>
              <w:ind w:right="-108"/>
              <w:jc w:val="center"/>
              <w:rPr>
                <w:b/>
                <w:bCs/>
                <w:color w:val="000000"/>
                <w:sz w:val="22"/>
                <w:szCs w:val="22"/>
                <w:lang w:val="uk-UA"/>
              </w:rPr>
            </w:pPr>
            <w:r w:rsidRPr="00147DCA">
              <w:rPr>
                <w:b/>
                <w:bCs/>
                <w:color w:val="000000"/>
                <w:sz w:val="22"/>
                <w:szCs w:val="22"/>
                <w:lang w:val="uk-UA"/>
              </w:rPr>
              <w:t>10</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F356808" w14:textId="168879A3" w:rsidR="00170800" w:rsidRPr="00147DCA" w:rsidRDefault="00170800" w:rsidP="00147DCA">
            <w:pPr>
              <w:pStyle w:val="aff0"/>
              <w:spacing w:before="0" w:beforeAutospacing="0" w:after="0" w:afterAutospacing="0"/>
              <w:rPr>
                <w:bCs/>
                <w:color w:val="000000"/>
                <w:sz w:val="22"/>
                <w:szCs w:val="22"/>
                <w:lang w:val="uk-UA"/>
              </w:rPr>
            </w:pPr>
            <w:r w:rsidRPr="00147DCA">
              <w:rPr>
                <w:b/>
                <w:bCs/>
                <w:color w:val="000000"/>
                <w:sz w:val="22"/>
                <w:szCs w:val="22"/>
                <w:lang w:val="uk-UA"/>
              </w:rPr>
              <w:t xml:space="preserve">Землі </w:t>
            </w:r>
            <w:r w:rsidRPr="00147DCA">
              <w:rPr>
                <w:b/>
                <w:bCs/>
                <w:color w:val="000000" w:themeColor="text1"/>
                <w:sz w:val="22"/>
                <w:szCs w:val="22"/>
                <w:lang w:val="uk-UA"/>
              </w:rPr>
              <w:t>водного фонду</w:t>
            </w:r>
            <w:r w:rsidRPr="00147DCA">
              <w:rPr>
                <w:color w:val="000000" w:themeColor="text1"/>
                <w:sz w:val="22"/>
                <w:szCs w:val="22"/>
                <w:lang w:val="uk-UA"/>
              </w:rPr>
              <w:t xml:space="preserve"> </w:t>
            </w:r>
            <w:r w:rsidR="005C77CD" w:rsidRPr="00147DCA">
              <w:rPr>
                <w:color w:val="000000" w:themeColor="text1"/>
                <w:sz w:val="20"/>
                <w:szCs w:val="20"/>
                <w:lang w:val="uk-UA"/>
              </w:rPr>
              <w:t>(зем</w:t>
            </w:r>
            <w:r w:rsidR="00040BBF" w:rsidRPr="00147DCA">
              <w:rPr>
                <w:color w:val="000000" w:themeColor="text1"/>
                <w:sz w:val="20"/>
                <w:szCs w:val="20"/>
                <w:lang w:val="uk-UA"/>
              </w:rPr>
              <w:t>ельні ділянки</w:t>
            </w:r>
            <w:r w:rsidR="005C77CD" w:rsidRPr="00147DCA">
              <w:rPr>
                <w:color w:val="000000" w:themeColor="text1"/>
                <w:sz w:val="20"/>
                <w:szCs w:val="20"/>
                <w:lang w:val="uk-UA"/>
              </w:rPr>
              <w:t xml:space="preserve"> зайняті морями, річками, озерами, водосховищами, іншими водними </w:t>
            </w:r>
            <w:r w:rsidR="00147DCA" w:rsidRPr="00147DCA">
              <w:rPr>
                <w:color w:val="000000" w:themeColor="text1"/>
                <w:sz w:val="20"/>
                <w:szCs w:val="20"/>
                <w:lang w:val="uk-UA"/>
              </w:rPr>
              <w:t>об’єктами</w:t>
            </w:r>
            <w:r w:rsidR="001D143A" w:rsidRPr="00147DCA">
              <w:rPr>
                <w:color w:val="000000" w:themeColor="text1"/>
                <w:sz w:val="20"/>
                <w:szCs w:val="20"/>
                <w:lang w:val="uk-UA"/>
              </w:rPr>
              <w:t>, б</w:t>
            </w:r>
            <w:r w:rsidR="005C77CD" w:rsidRPr="00147DCA">
              <w:rPr>
                <w:color w:val="000000" w:themeColor="text1"/>
                <w:sz w:val="20"/>
                <w:szCs w:val="20"/>
                <w:lang w:val="uk-UA"/>
              </w:rPr>
              <w:t>олотами, а також островами, не зайнятими лісами; приб</w:t>
            </w:r>
            <w:r w:rsidR="00147DCA">
              <w:rPr>
                <w:color w:val="000000" w:themeColor="text1"/>
                <w:sz w:val="20"/>
                <w:szCs w:val="20"/>
                <w:lang w:val="uk-UA"/>
              </w:rPr>
              <w:t>е</w:t>
            </w:r>
            <w:r w:rsidR="005C77CD" w:rsidRPr="00147DCA">
              <w:rPr>
                <w:color w:val="000000" w:themeColor="text1"/>
                <w:sz w:val="20"/>
                <w:szCs w:val="20"/>
                <w:lang w:val="uk-UA"/>
              </w:rPr>
              <w:t>режними</w:t>
            </w:r>
            <w:r w:rsidR="00147DCA">
              <w:rPr>
                <w:color w:val="000000" w:themeColor="text1"/>
                <w:sz w:val="20"/>
                <w:szCs w:val="20"/>
                <w:lang w:val="uk-UA"/>
              </w:rPr>
              <w:t xml:space="preserve"> </w:t>
            </w:r>
            <w:r w:rsidR="005C77CD" w:rsidRPr="00147DCA">
              <w:rPr>
                <w:color w:val="000000" w:themeColor="text1"/>
                <w:sz w:val="20"/>
                <w:szCs w:val="20"/>
                <w:lang w:val="uk-UA"/>
              </w:rPr>
              <w:t xml:space="preserve">захисними смугами вздовж морів, річок та навколо водойм, крім земель, </w:t>
            </w:r>
            <w:r w:rsidR="005C77CD" w:rsidRPr="00147DCA">
              <w:rPr>
                <w:color w:val="000000" w:themeColor="text1"/>
                <w:sz w:val="20"/>
                <w:szCs w:val="20"/>
                <w:lang w:val="uk-UA"/>
              </w:rPr>
              <w:lastRenderedPageBreak/>
              <w:t xml:space="preserve">зайнятих лісами; гідротехнічними, іншими водогосподарськими спорудами та каналами, а також землі, виділені під смуги відведення для них; </w:t>
            </w:r>
            <w:r w:rsidR="00147DCA" w:rsidRPr="00147DCA">
              <w:rPr>
                <w:color w:val="000000" w:themeColor="text1"/>
                <w:sz w:val="20"/>
                <w:szCs w:val="20"/>
                <w:lang w:val="uk-UA"/>
              </w:rPr>
              <w:t>береговими смугами</w:t>
            </w:r>
            <w:r w:rsidR="005C77CD" w:rsidRPr="00147DCA">
              <w:rPr>
                <w:color w:val="000000" w:themeColor="text1"/>
                <w:sz w:val="20"/>
                <w:szCs w:val="20"/>
                <w:lang w:val="uk-UA"/>
              </w:rPr>
              <w:t xml:space="preserve"> водних шляхів)</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EE4CDC6"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lastRenderedPageBreak/>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0AB72117"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E7D2202"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18E787A" w14:textId="77777777" w:rsidR="00170800" w:rsidRPr="00D97772" w:rsidRDefault="00170800"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r>
      <w:tr w:rsidR="00170800" w:rsidRPr="00147DCA" w14:paraId="0BEBB91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F1CDF88"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lastRenderedPageBreak/>
              <w:t>10.01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1B83088"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експлуатації та догляду за водними об'єктами</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22AC039"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6D1D3D58"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5C755E1"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B36446D"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r>
      <w:tr w:rsidR="00170800" w:rsidRPr="00147DCA" w14:paraId="1DE0C00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D28FA6D"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81C1B96"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облаштування та догляду за прибережними захисними смугами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95B2A39"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96FB9A7"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E32198D"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30B26EA"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r>
      <w:tr w:rsidR="00170800" w:rsidRPr="00147DCA" w14:paraId="79CB26E5"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2342216"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50C99C2"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експлуатації та догляду за смугами відведення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F73734E"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B1B4A48"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0FD88EA"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C56E72" w:rsidRPr="00D97772">
              <w:rPr>
                <w:rFonts w:ascii="Times New Roman" w:hAnsi="Times New Roman" w:cs="Times New Roman"/>
                <w:color w:val="000000" w:themeColor="text1"/>
              </w:rPr>
              <w:t>,000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97A7444"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C56E72" w:rsidRPr="00D97772">
              <w:rPr>
                <w:rFonts w:ascii="Times New Roman" w:hAnsi="Times New Roman" w:cs="Times New Roman"/>
                <w:color w:val="000000" w:themeColor="text1"/>
              </w:rPr>
              <w:t>,000</w:t>
            </w:r>
          </w:p>
        </w:tc>
      </w:tr>
      <w:tr w:rsidR="00170800" w:rsidRPr="00147DCA" w14:paraId="27213CF4"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1A0295D"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85F8629"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експлуатації та догляду за гідротехнічними, іншими водогосподарськими спорудами і каналами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3AAC7A3"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9B97714"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B1A2350"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4C9A73A"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r>
      <w:tr w:rsidR="00170800" w:rsidRPr="00147DCA" w14:paraId="248DFF4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12C3129"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10.05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766C789"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догляду за береговими смугами водних шляхів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D01C437"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67D1259B"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D9C8AEA"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98A2A84"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r>
      <w:tr w:rsidR="00170800" w:rsidRPr="00147DCA" w14:paraId="26DB48B6"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687A4F4"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10.06</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CD01422"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сінокосіння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5A140FA"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C56E72" w:rsidRPr="00D97772">
              <w:rPr>
                <w:rFonts w:ascii="Times New Roman" w:hAnsi="Times New Roman" w:cs="Times New Roman"/>
                <w:color w:val="000000" w:themeColor="text1"/>
              </w:rPr>
              <w:t>,000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7646B4D9"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C56E72" w:rsidRPr="00D97772">
              <w:rPr>
                <w:rFonts w:ascii="Times New Roman" w:hAnsi="Times New Roman" w:cs="Times New Roman"/>
                <w:color w:val="000000" w:themeColor="text1"/>
              </w:rPr>
              <w:t>,000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194D69B"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C56E72" w:rsidRPr="00D97772">
              <w:rPr>
                <w:rFonts w:ascii="Times New Roman" w:hAnsi="Times New Roman" w:cs="Times New Roman"/>
                <w:color w:val="000000" w:themeColor="text1"/>
              </w:rPr>
              <w:t>,000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5F9AFD5"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C56E72" w:rsidRPr="00D97772">
              <w:rPr>
                <w:rFonts w:ascii="Times New Roman" w:hAnsi="Times New Roman" w:cs="Times New Roman"/>
                <w:color w:val="000000" w:themeColor="text1"/>
              </w:rPr>
              <w:t>,000</w:t>
            </w:r>
          </w:p>
        </w:tc>
      </w:tr>
      <w:tr w:rsidR="00170800" w:rsidRPr="00147DCA" w14:paraId="1C7ADEE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58128C9"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10.07</w:t>
            </w:r>
          </w:p>
        </w:tc>
        <w:tc>
          <w:tcPr>
            <w:tcW w:w="4966" w:type="dxa"/>
            <w:tcBorders>
              <w:top w:val="single" w:sz="4" w:space="0" w:color="auto"/>
              <w:left w:val="single" w:sz="4" w:space="0" w:color="auto"/>
              <w:bottom w:val="single" w:sz="4" w:space="0" w:color="auto"/>
              <w:right w:val="single" w:sz="4" w:space="0" w:color="auto"/>
            </w:tcBorders>
            <w:vAlign w:val="center"/>
            <w:hideMark/>
          </w:tcPr>
          <w:p w14:paraId="0706897B"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рибогосподарських потреб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0D4DAB9"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20D7B709"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E95A738"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E3CC5BE"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0,1</w:t>
            </w:r>
            <w:r w:rsidR="00C56E72" w:rsidRPr="00D97772">
              <w:rPr>
                <w:rFonts w:ascii="Times New Roman" w:hAnsi="Times New Roman" w:cs="Times New Roman"/>
                <w:color w:val="000000" w:themeColor="text1"/>
              </w:rPr>
              <w:t>00</w:t>
            </w:r>
          </w:p>
        </w:tc>
      </w:tr>
      <w:tr w:rsidR="00170800" w:rsidRPr="001E78B7" w14:paraId="15CB7C9D"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0C6AF7E"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10.08</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147519C"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культурно-оздоровчих потреб, рекреаційних, спортивних і туристичних цілей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812A989"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EFEBAC5"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D4FF4C7"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F6E4EA3" w14:textId="59DA3874"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4897E5DA"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A784BC2"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10.09</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3FF1836"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проведення науково-дослідних робіт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C509513"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1A73E25B"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ABF7879"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E7DBBBB"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0F0F4A0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659ABC6"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10.10</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91F7AA9"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експлуатації гідротехнічних, гідрометричних та лінійних споруд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7B173EC"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DB8E5FF"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0,3</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95C497D"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47C4927"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14B6E10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898388C"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10.11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2BE47AC" w14:textId="77777777"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8D07225"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2FB7B50F"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5A9BC18"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BA1AEAC"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w:t>
            </w:r>
            <w:r w:rsidR="003C6CDF" w:rsidRPr="00D97772">
              <w:rPr>
                <w:rFonts w:ascii="Times New Roman" w:hAnsi="Times New Roman" w:cs="Times New Roman"/>
                <w:color w:val="000000" w:themeColor="text1"/>
              </w:rPr>
              <w:t>,0</w:t>
            </w:r>
            <w:r w:rsidR="00C56E72" w:rsidRPr="00D97772">
              <w:rPr>
                <w:rFonts w:ascii="Times New Roman" w:hAnsi="Times New Roman" w:cs="Times New Roman"/>
                <w:color w:val="000000" w:themeColor="text1"/>
              </w:rPr>
              <w:t>00</w:t>
            </w:r>
          </w:p>
        </w:tc>
      </w:tr>
      <w:tr w:rsidR="00170800" w:rsidRPr="00147DCA" w14:paraId="37E1CB0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6E40D55"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10.12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5E04168" w14:textId="1B6B9091" w:rsidR="00170800" w:rsidRPr="00147DCA" w:rsidRDefault="00170800"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 xml:space="preserve">Для цілей підрозділів 10.01 - 10.11 </w:t>
            </w:r>
            <w:r w:rsidR="001D143A" w:rsidRPr="00147DCA">
              <w:rPr>
                <w:rFonts w:ascii="Times New Roman" w:hAnsi="Times New Roman" w:cs="Times New Roman"/>
                <w:color w:val="000000"/>
              </w:rPr>
              <w:t xml:space="preserve">, 10.13-10.16 </w:t>
            </w:r>
            <w:r w:rsidRPr="00147DCA">
              <w:rPr>
                <w:rFonts w:ascii="Times New Roman" w:hAnsi="Times New Roman" w:cs="Times New Roman"/>
                <w:color w:val="000000"/>
              </w:rPr>
              <w:t>та для збереження та використання земель природно-заповідного фонду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73A1037"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098CFB3B"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08EB39F"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D8D7C2D" w14:textId="77777777" w:rsidR="00170800" w:rsidRPr="00D97772" w:rsidRDefault="00170800"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r>
      <w:tr w:rsidR="001D143A" w:rsidRPr="00147DCA" w14:paraId="6B7D3E5E"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42B6BC90" w14:textId="3DE7AFC8" w:rsidR="001D143A" w:rsidRPr="00147DCA" w:rsidRDefault="00760657"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w:t>
            </w:r>
            <w:r w:rsidR="001D143A" w:rsidRPr="00147DCA">
              <w:rPr>
                <w:rFonts w:ascii="Times New Roman" w:hAnsi="Times New Roman" w:cs="Times New Roman"/>
                <w:color w:val="000000"/>
              </w:rPr>
              <w:t>.13</w:t>
            </w:r>
          </w:p>
        </w:tc>
        <w:tc>
          <w:tcPr>
            <w:tcW w:w="4966" w:type="dxa"/>
            <w:tcBorders>
              <w:top w:val="single" w:sz="4" w:space="0" w:color="auto"/>
              <w:left w:val="single" w:sz="4" w:space="0" w:color="auto"/>
              <w:bottom w:val="single" w:sz="4" w:space="0" w:color="auto"/>
              <w:right w:val="single" w:sz="4" w:space="0" w:color="auto"/>
            </w:tcBorders>
            <w:vAlign w:val="center"/>
          </w:tcPr>
          <w:p w14:paraId="776CB175" w14:textId="11D71AE3" w:rsidR="001D143A" w:rsidRPr="00147DCA" w:rsidRDefault="001D143A"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(земельні ділянки, які не надані у власність або користування громадянам чи юридичним особам)</w:t>
            </w:r>
          </w:p>
        </w:tc>
        <w:tc>
          <w:tcPr>
            <w:tcW w:w="1081" w:type="dxa"/>
            <w:tcBorders>
              <w:top w:val="single" w:sz="4" w:space="0" w:color="auto"/>
              <w:left w:val="single" w:sz="4" w:space="0" w:color="auto"/>
              <w:bottom w:val="single" w:sz="4" w:space="0" w:color="auto"/>
              <w:right w:val="single" w:sz="4" w:space="0" w:color="auto"/>
            </w:tcBorders>
            <w:vAlign w:val="center"/>
          </w:tcPr>
          <w:p w14:paraId="1FE0CAD8" w14:textId="2FB8E293" w:rsidR="001D143A" w:rsidRPr="00D97772" w:rsidRDefault="001D143A"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0DD28555" w14:textId="62D8E13D" w:rsidR="001D143A" w:rsidRPr="00D97772" w:rsidRDefault="001D143A"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6051BE95" w14:textId="3545D813" w:rsidR="001D143A" w:rsidRPr="00D97772" w:rsidRDefault="001D143A"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3B093684" w14:textId="537F0E7E" w:rsidR="001D143A" w:rsidRPr="00D97772" w:rsidRDefault="001D143A" w:rsidP="00C65E80">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C96DF4" w:rsidRPr="00147DCA" w14:paraId="20EB142D"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317EEDD7" w14:textId="589B7595" w:rsidR="00C96DF4" w:rsidRPr="00147DCA" w:rsidRDefault="00C96DF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10.14</w:t>
            </w:r>
          </w:p>
        </w:tc>
        <w:tc>
          <w:tcPr>
            <w:tcW w:w="4966" w:type="dxa"/>
            <w:tcBorders>
              <w:top w:val="single" w:sz="4" w:space="0" w:color="auto"/>
              <w:left w:val="single" w:sz="4" w:space="0" w:color="auto"/>
              <w:bottom w:val="single" w:sz="4" w:space="0" w:color="auto"/>
              <w:right w:val="single" w:sz="4" w:space="0" w:color="auto"/>
            </w:tcBorders>
            <w:vAlign w:val="center"/>
          </w:tcPr>
          <w:p w14:paraId="6D771AFB" w14:textId="089BD7E8" w:rsidR="00C96DF4" w:rsidRPr="00147DCA" w:rsidRDefault="00C96DF4"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 xml:space="preserve">Водні </w:t>
            </w:r>
            <w:r w:rsidR="00147DCA" w:rsidRPr="00147DCA">
              <w:rPr>
                <w:rFonts w:ascii="Times New Roman" w:hAnsi="Times New Roman" w:cs="Times New Roman"/>
                <w:color w:val="000000" w:themeColor="text1"/>
              </w:rPr>
              <w:t>об’єкти</w:t>
            </w:r>
            <w:r w:rsidRPr="00147DCA">
              <w:rPr>
                <w:rFonts w:ascii="Times New Roman" w:hAnsi="Times New Roman" w:cs="Times New Roman"/>
                <w:color w:val="000000" w:themeColor="text1"/>
              </w:rPr>
              <w:t xml:space="preserve"> загального користування</w:t>
            </w:r>
          </w:p>
        </w:tc>
        <w:tc>
          <w:tcPr>
            <w:tcW w:w="1081" w:type="dxa"/>
            <w:tcBorders>
              <w:top w:val="single" w:sz="4" w:space="0" w:color="auto"/>
              <w:left w:val="single" w:sz="4" w:space="0" w:color="auto"/>
              <w:bottom w:val="single" w:sz="4" w:space="0" w:color="auto"/>
              <w:right w:val="single" w:sz="4" w:space="0" w:color="auto"/>
            </w:tcBorders>
            <w:vAlign w:val="center"/>
          </w:tcPr>
          <w:p w14:paraId="0D531323" w14:textId="0EA30ADC"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tcPr>
          <w:p w14:paraId="4711D43F" w14:textId="1FE45E55"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tcPr>
          <w:p w14:paraId="12084703" w14:textId="1703B680"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tcPr>
          <w:p w14:paraId="6298F490" w14:textId="047D1B41"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5,000</w:t>
            </w:r>
          </w:p>
        </w:tc>
      </w:tr>
      <w:tr w:rsidR="00C96DF4" w:rsidRPr="00147DCA" w14:paraId="5C01386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46AA9252" w14:textId="6330B3C7" w:rsidR="00C96DF4" w:rsidRPr="00147DCA" w:rsidRDefault="00C96DF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 xml:space="preserve">10.15 </w:t>
            </w:r>
          </w:p>
        </w:tc>
        <w:tc>
          <w:tcPr>
            <w:tcW w:w="4966" w:type="dxa"/>
            <w:tcBorders>
              <w:top w:val="single" w:sz="4" w:space="0" w:color="auto"/>
              <w:left w:val="single" w:sz="4" w:space="0" w:color="auto"/>
              <w:bottom w:val="single" w:sz="4" w:space="0" w:color="auto"/>
              <w:right w:val="single" w:sz="4" w:space="0" w:color="auto"/>
            </w:tcBorders>
            <w:vAlign w:val="center"/>
          </w:tcPr>
          <w:p w14:paraId="18BC2C0F" w14:textId="7A9D1CD5" w:rsidR="00C96DF4" w:rsidRPr="00147DCA" w:rsidRDefault="00C96DF4"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під пляжами</w:t>
            </w:r>
          </w:p>
        </w:tc>
        <w:tc>
          <w:tcPr>
            <w:tcW w:w="1081" w:type="dxa"/>
            <w:tcBorders>
              <w:top w:val="single" w:sz="4" w:space="0" w:color="auto"/>
              <w:left w:val="single" w:sz="4" w:space="0" w:color="auto"/>
              <w:bottom w:val="single" w:sz="4" w:space="0" w:color="auto"/>
              <w:right w:val="single" w:sz="4" w:space="0" w:color="auto"/>
            </w:tcBorders>
            <w:vAlign w:val="center"/>
          </w:tcPr>
          <w:p w14:paraId="05F304E2" w14:textId="3863A978"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tcPr>
          <w:p w14:paraId="570F05E0" w14:textId="62693FD3"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tcPr>
          <w:p w14:paraId="76614FEB" w14:textId="7AC27CAE"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tcPr>
          <w:p w14:paraId="0E43D9A5" w14:textId="12362928"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5,000</w:t>
            </w:r>
          </w:p>
        </w:tc>
      </w:tr>
      <w:tr w:rsidR="00C96DF4" w:rsidRPr="00147DCA" w14:paraId="20052EEE"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4364BEEB" w14:textId="627A8E01" w:rsidR="00C96DF4" w:rsidRPr="00147DCA" w:rsidRDefault="00C96DF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10.16</w:t>
            </w:r>
          </w:p>
        </w:tc>
        <w:tc>
          <w:tcPr>
            <w:tcW w:w="4966" w:type="dxa"/>
            <w:tcBorders>
              <w:top w:val="single" w:sz="4" w:space="0" w:color="auto"/>
              <w:left w:val="single" w:sz="4" w:space="0" w:color="auto"/>
              <w:bottom w:val="single" w:sz="4" w:space="0" w:color="auto"/>
              <w:right w:val="single" w:sz="4" w:space="0" w:color="auto"/>
            </w:tcBorders>
            <w:vAlign w:val="center"/>
          </w:tcPr>
          <w:p w14:paraId="0AFD0C6D" w14:textId="05A5A8A2" w:rsidR="00C96DF4" w:rsidRPr="00147DCA" w:rsidRDefault="00C96DF4"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під громадськими сіножатями</w:t>
            </w:r>
          </w:p>
        </w:tc>
        <w:tc>
          <w:tcPr>
            <w:tcW w:w="1081" w:type="dxa"/>
            <w:tcBorders>
              <w:top w:val="single" w:sz="4" w:space="0" w:color="auto"/>
              <w:left w:val="single" w:sz="4" w:space="0" w:color="auto"/>
              <w:bottom w:val="single" w:sz="4" w:space="0" w:color="auto"/>
              <w:right w:val="single" w:sz="4" w:space="0" w:color="auto"/>
            </w:tcBorders>
            <w:vAlign w:val="center"/>
          </w:tcPr>
          <w:p w14:paraId="28D26261" w14:textId="0723B37F"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tcPr>
          <w:p w14:paraId="2A14E03B" w14:textId="7FA9D052"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tcPr>
          <w:p w14:paraId="7DEB0BB9" w14:textId="30A9DB0B"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tcPr>
          <w:p w14:paraId="3D2DC5AC" w14:textId="7F44F535" w:rsidR="00C96DF4" w:rsidRPr="00D97772" w:rsidRDefault="00C96DF4" w:rsidP="00C65E80">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5,000</w:t>
            </w:r>
          </w:p>
        </w:tc>
      </w:tr>
      <w:tr w:rsidR="00170800" w:rsidRPr="00147DCA" w14:paraId="4DA7623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C359FBB" w14:textId="77777777" w:rsidR="00170800" w:rsidRPr="00147DCA" w:rsidRDefault="00170800" w:rsidP="0053762C">
            <w:pPr>
              <w:pStyle w:val="aff0"/>
              <w:spacing w:before="0" w:beforeAutospacing="0" w:after="0" w:afterAutospacing="0"/>
              <w:ind w:right="-108"/>
              <w:jc w:val="center"/>
              <w:rPr>
                <w:b/>
                <w:bCs/>
                <w:color w:val="000000"/>
                <w:sz w:val="22"/>
                <w:szCs w:val="22"/>
                <w:lang w:val="uk-UA"/>
              </w:rPr>
            </w:pPr>
            <w:r w:rsidRPr="00147DCA">
              <w:rPr>
                <w:b/>
                <w:bCs/>
                <w:color w:val="000000"/>
                <w:sz w:val="22"/>
                <w:szCs w:val="22"/>
                <w:lang w:val="uk-UA"/>
              </w:rPr>
              <w:t>11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03DB5E1" w14:textId="73765676" w:rsidR="00170800" w:rsidRPr="00147DCA" w:rsidRDefault="00170800" w:rsidP="0053762C">
            <w:pPr>
              <w:pStyle w:val="aff0"/>
              <w:spacing w:before="0" w:beforeAutospacing="0" w:after="0" w:afterAutospacing="0"/>
              <w:rPr>
                <w:bCs/>
                <w:color w:val="000000"/>
                <w:sz w:val="20"/>
                <w:szCs w:val="20"/>
                <w:lang w:val="uk-UA"/>
              </w:rPr>
            </w:pPr>
            <w:r w:rsidRPr="00147DCA">
              <w:rPr>
                <w:b/>
                <w:bCs/>
                <w:color w:val="000000"/>
                <w:sz w:val="22"/>
                <w:szCs w:val="22"/>
                <w:lang w:val="uk-UA"/>
              </w:rPr>
              <w:t xml:space="preserve">Землі </w:t>
            </w:r>
            <w:r w:rsidRPr="00147DCA">
              <w:rPr>
                <w:b/>
                <w:bCs/>
                <w:color w:val="000000" w:themeColor="text1"/>
                <w:sz w:val="22"/>
                <w:szCs w:val="22"/>
                <w:lang w:val="uk-UA"/>
              </w:rPr>
              <w:t xml:space="preserve">промисловості </w:t>
            </w:r>
            <w:r w:rsidR="005C77CD" w:rsidRPr="00147DCA">
              <w:rPr>
                <w:bCs/>
                <w:color w:val="000000" w:themeColor="text1"/>
                <w:sz w:val="20"/>
                <w:szCs w:val="20"/>
                <w:lang w:val="uk-UA"/>
              </w:rPr>
              <w:t>(зем</w:t>
            </w:r>
            <w:r w:rsidR="001D143A" w:rsidRPr="00147DCA">
              <w:rPr>
                <w:bCs/>
                <w:color w:val="000000" w:themeColor="text1"/>
                <w:sz w:val="20"/>
                <w:szCs w:val="20"/>
                <w:lang w:val="uk-UA"/>
              </w:rPr>
              <w:t>ельні ділянки</w:t>
            </w:r>
            <w:r w:rsidR="005C77CD" w:rsidRPr="00147DCA">
              <w:rPr>
                <w:bCs/>
                <w:color w:val="000000" w:themeColor="text1"/>
                <w:sz w:val="20"/>
                <w:szCs w:val="20"/>
                <w:lang w:val="uk-UA"/>
              </w:rPr>
              <w:t>, надані для розміщення та експлуатації основних, підсобних і допоміжних будівель</w:t>
            </w:r>
            <w:r w:rsidR="001A2B2C" w:rsidRPr="00147DCA">
              <w:rPr>
                <w:bCs/>
                <w:color w:val="000000" w:themeColor="text1"/>
                <w:sz w:val="20"/>
                <w:szCs w:val="20"/>
                <w:lang w:val="uk-UA"/>
              </w:rPr>
              <w:t xml:space="preserve"> та споруд промислових, гірничодобувних, транспортних та інших підприємств. Їх </w:t>
            </w:r>
            <w:r w:rsidR="00147DCA" w:rsidRPr="00147DCA">
              <w:rPr>
                <w:bCs/>
                <w:color w:val="000000" w:themeColor="text1"/>
                <w:sz w:val="20"/>
                <w:szCs w:val="20"/>
                <w:lang w:val="uk-UA"/>
              </w:rPr>
              <w:t>під’їзних</w:t>
            </w:r>
            <w:r w:rsidR="001A2B2C" w:rsidRPr="00147DCA">
              <w:rPr>
                <w:bCs/>
                <w:color w:val="000000" w:themeColor="text1"/>
                <w:sz w:val="20"/>
                <w:szCs w:val="20"/>
                <w:lang w:val="uk-UA"/>
              </w:rPr>
              <w:t xml:space="preserve"> шляхів, інженерних мереж, адміністративно-</w:t>
            </w:r>
            <w:r w:rsidR="00147DCA" w:rsidRPr="00147DCA">
              <w:rPr>
                <w:bCs/>
                <w:color w:val="000000" w:themeColor="text1"/>
                <w:sz w:val="20"/>
                <w:szCs w:val="20"/>
                <w:lang w:val="uk-UA"/>
              </w:rPr>
              <w:t>побутових будівель</w:t>
            </w:r>
            <w:r w:rsidR="001A2B2C" w:rsidRPr="00147DCA">
              <w:rPr>
                <w:bCs/>
                <w:color w:val="000000" w:themeColor="text1"/>
                <w:sz w:val="20"/>
                <w:szCs w:val="20"/>
                <w:lang w:val="uk-UA"/>
              </w:rPr>
              <w:t>, інших споруд)</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A7756C6"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0F48C233"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54ED0F3"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BB303D8" w14:textId="77777777" w:rsidR="00170800" w:rsidRPr="00147DCA" w:rsidRDefault="0017080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r>
      <w:tr w:rsidR="004653C8" w:rsidRPr="00147DCA" w14:paraId="072608A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96EBADC" w14:textId="77777777" w:rsidR="004653C8" w:rsidRPr="00147DCA" w:rsidRDefault="004653C8" w:rsidP="004653C8">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11.01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8034139" w14:textId="77777777" w:rsidR="004653C8" w:rsidRPr="00147DCA" w:rsidRDefault="004653C8" w:rsidP="004653C8">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FE9DD21" w14:textId="77777777" w:rsidR="004653C8" w:rsidRPr="00D97772" w:rsidRDefault="004653C8" w:rsidP="004653C8">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1,410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9D52862" w14:textId="77777777" w:rsidR="004653C8" w:rsidRPr="00D97772" w:rsidRDefault="004653C8" w:rsidP="004653C8">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1,410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17B18EF" w14:textId="288922F9" w:rsidR="004653C8" w:rsidRPr="00D97772" w:rsidRDefault="004653C8" w:rsidP="004653C8">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1,410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A7860CA" w14:textId="5990601D" w:rsidR="004653C8" w:rsidRPr="00D97772" w:rsidRDefault="004653C8" w:rsidP="004653C8">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1,410</w:t>
            </w:r>
          </w:p>
        </w:tc>
      </w:tr>
      <w:tr w:rsidR="008551CF" w:rsidRPr="00147DCA" w14:paraId="5907D077"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59272F15"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11.02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F4623DA"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0DA3943" w14:textId="77777777" w:rsidR="008551CF" w:rsidRPr="00D97772" w:rsidRDefault="00BB2652"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8551CF" w:rsidRPr="00D97772">
              <w:rPr>
                <w:rFonts w:ascii="Times New Roman" w:hAnsi="Times New Roman" w:cs="Times New Roman"/>
                <w:color w:val="000000" w:themeColor="text1"/>
              </w:rPr>
              <w:t>,000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ED39BBA"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70A06FC"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6BAD846"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8551CF" w:rsidRPr="00147DCA" w14:paraId="5F4BB1E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1BD559AC"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11.03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2DDD94C"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основних, підсобних і допоміжних будівель та споруд будівельних організацій та підприємств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3E63330" w14:textId="77777777" w:rsidR="008551CF" w:rsidRPr="00D97772" w:rsidRDefault="00BB2652"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w:t>
            </w:r>
            <w:r w:rsidR="008551CF" w:rsidRPr="00D97772">
              <w:rPr>
                <w:rFonts w:ascii="Times New Roman" w:hAnsi="Times New Roman" w:cs="Times New Roman"/>
                <w:color w:val="000000" w:themeColor="text1"/>
              </w:rPr>
              <w:t>,000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6146BEEF"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217B275"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2263854"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8551CF" w:rsidRPr="00147DCA" w14:paraId="5EBDE44F"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5F3C386"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11.04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3A0F420"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0C2409F"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6735FB29"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CF14736"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F45AAFF"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8551CF" w:rsidRPr="00147DCA" w14:paraId="3E1DB245"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5EC854A"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11.05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DC23283" w14:textId="31118B33"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цілей підрозділів 11.01 - 11.04</w:t>
            </w:r>
            <w:r w:rsidR="001D143A" w:rsidRPr="00147DCA">
              <w:rPr>
                <w:rFonts w:ascii="Times New Roman" w:hAnsi="Times New Roman" w:cs="Times New Roman"/>
                <w:color w:val="000000"/>
              </w:rPr>
              <w:t xml:space="preserve">, 11.06-11.08 </w:t>
            </w:r>
            <w:r w:rsidRPr="00147DCA">
              <w:rPr>
                <w:rFonts w:ascii="Times New Roman" w:hAnsi="Times New Roman" w:cs="Times New Roman"/>
                <w:color w:val="000000"/>
              </w:rPr>
              <w:t xml:space="preserve"> та для збереження та використання земель природно-заповідного фонду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E18A222"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210C454"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848730D"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E729DD4"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1D143A" w:rsidRPr="00147DCA" w14:paraId="681A8964"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144A2984" w14:textId="4B5186B0" w:rsidR="001D143A" w:rsidRPr="00147DCA" w:rsidRDefault="001D143A"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lastRenderedPageBreak/>
              <w:t>11.06</w:t>
            </w:r>
          </w:p>
        </w:tc>
        <w:tc>
          <w:tcPr>
            <w:tcW w:w="4966" w:type="dxa"/>
            <w:tcBorders>
              <w:top w:val="single" w:sz="4" w:space="0" w:color="auto"/>
              <w:left w:val="single" w:sz="4" w:space="0" w:color="auto"/>
              <w:bottom w:val="single" w:sz="4" w:space="0" w:color="auto"/>
              <w:right w:val="single" w:sz="4" w:space="0" w:color="auto"/>
            </w:tcBorders>
            <w:vAlign w:val="center"/>
          </w:tcPr>
          <w:p w14:paraId="7C277A93" w14:textId="652C5B23" w:rsidR="001D143A" w:rsidRPr="00147DCA" w:rsidRDefault="001D143A"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(земельні ділянки, які не надані у власність або користування громадянам чи юридичним особам)</w:t>
            </w:r>
          </w:p>
        </w:tc>
        <w:tc>
          <w:tcPr>
            <w:tcW w:w="1081" w:type="dxa"/>
            <w:tcBorders>
              <w:top w:val="single" w:sz="4" w:space="0" w:color="auto"/>
              <w:left w:val="single" w:sz="4" w:space="0" w:color="auto"/>
              <w:bottom w:val="single" w:sz="4" w:space="0" w:color="auto"/>
              <w:right w:val="single" w:sz="4" w:space="0" w:color="auto"/>
            </w:tcBorders>
            <w:vAlign w:val="center"/>
          </w:tcPr>
          <w:p w14:paraId="11966080" w14:textId="4C5BDD73" w:rsidR="001D143A" w:rsidRPr="00D97772" w:rsidRDefault="001D143A"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5100D528" w14:textId="7B4B7145" w:rsidR="001D143A" w:rsidRPr="00D97772" w:rsidRDefault="001D143A"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27FE4463" w14:textId="184564DF" w:rsidR="001D143A" w:rsidRPr="00D97772" w:rsidRDefault="001D143A"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6092502C" w14:textId="393B7BC8" w:rsidR="001D143A" w:rsidRPr="00D97772" w:rsidRDefault="001D143A"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C96DF4" w:rsidRPr="00147DCA" w14:paraId="1E40926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2F6D3263" w14:textId="65513DA0" w:rsidR="00C96DF4" w:rsidRPr="00147DCA" w:rsidRDefault="00C96DF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11.07</w:t>
            </w:r>
          </w:p>
        </w:tc>
        <w:tc>
          <w:tcPr>
            <w:tcW w:w="4966" w:type="dxa"/>
            <w:tcBorders>
              <w:top w:val="single" w:sz="4" w:space="0" w:color="auto"/>
              <w:left w:val="single" w:sz="4" w:space="0" w:color="auto"/>
              <w:bottom w:val="single" w:sz="4" w:space="0" w:color="auto"/>
              <w:right w:val="single" w:sz="4" w:space="0" w:color="auto"/>
            </w:tcBorders>
            <w:vAlign w:val="center"/>
          </w:tcPr>
          <w:p w14:paraId="0B32D2D7" w14:textId="4C5126AB" w:rsidR="00C96DF4" w:rsidRPr="00147DCA" w:rsidRDefault="00C96DF4"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загального користування, які використовуються як зелені насадження спеціального призначення</w:t>
            </w:r>
          </w:p>
        </w:tc>
        <w:tc>
          <w:tcPr>
            <w:tcW w:w="1081" w:type="dxa"/>
            <w:tcBorders>
              <w:top w:val="single" w:sz="4" w:space="0" w:color="auto"/>
              <w:left w:val="single" w:sz="4" w:space="0" w:color="auto"/>
              <w:bottom w:val="single" w:sz="4" w:space="0" w:color="auto"/>
              <w:right w:val="single" w:sz="4" w:space="0" w:color="auto"/>
            </w:tcBorders>
            <w:vAlign w:val="center"/>
          </w:tcPr>
          <w:p w14:paraId="37CF3189" w14:textId="386E57C6"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tcPr>
          <w:p w14:paraId="22AC2DC9" w14:textId="7C2A2C01"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tcPr>
          <w:p w14:paraId="426549C4" w14:textId="78E723D6"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tcPr>
          <w:p w14:paraId="42CBC490" w14:textId="5656C426"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C96DF4" w:rsidRPr="00147DCA" w14:paraId="6554F3D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697046F1" w14:textId="29117AF9" w:rsidR="00C96DF4" w:rsidRPr="00147DCA" w:rsidRDefault="00C96DF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11.08</w:t>
            </w:r>
          </w:p>
        </w:tc>
        <w:tc>
          <w:tcPr>
            <w:tcW w:w="4966" w:type="dxa"/>
            <w:tcBorders>
              <w:top w:val="single" w:sz="4" w:space="0" w:color="auto"/>
              <w:left w:val="single" w:sz="4" w:space="0" w:color="auto"/>
              <w:bottom w:val="single" w:sz="4" w:space="0" w:color="auto"/>
              <w:right w:val="single" w:sz="4" w:space="0" w:color="auto"/>
            </w:tcBorders>
            <w:vAlign w:val="center"/>
          </w:tcPr>
          <w:p w14:paraId="135E6B9D" w14:textId="393F1E7D" w:rsidR="00C96DF4" w:rsidRPr="00147DCA" w:rsidRDefault="00C96DF4"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загального користування, відведені для цілей поводження з відходами</w:t>
            </w:r>
          </w:p>
        </w:tc>
        <w:tc>
          <w:tcPr>
            <w:tcW w:w="1081" w:type="dxa"/>
            <w:tcBorders>
              <w:top w:val="single" w:sz="4" w:space="0" w:color="auto"/>
              <w:left w:val="single" w:sz="4" w:space="0" w:color="auto"/>
              <w:bottom w:val="single" w:sz="4" w:space="0" w:color="auto"/>
              <w:right w:val="single" w:sz="4" w:space="0" w:color="auto"/>
            </w:tcBorders>
            <w:vAlign w:val="center"/>
          </w:tcPr>
          <w:p w14:paraId="28531445" w14:textId="59AFC5F0" w:rsidR="00C96DF4" w:rsidRPr="00D97772" w:rsidRDefault="00C96DF4" w:rsidP="0053762C">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tcPr>
          <w:p w14:paraId="163D5151" w14:textId="474963C0" w:rsidR="00C96DF4" w:rsidRPr="00D97772" w:rsidRDefault="00C96DF4" w:rsidP="0053762C">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tcPr>
          <w:p w14:paraId="49655762" w14:textId="6584953D" w:rsidR="00C96DF4" w:rsidRPr="00D97772" w:rsidRDefault="00C96DF4" w:rsidP="0053762C">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tcPr>
          <w:p w14:paraId="4FD624F7" w14:textId="2A5E32DB" w:rsidR="00C96DF4" w:rsidRPr="00D97772" w:rsidRDefault="00C96DF4" w:rsidP="0053762C">
            <w:pPr>
              <w:spacing w:after="0" w:line="240" w:lineRule="auto"/>
              <w:jc w:val="center"/>
              <w:rPr>
                <w:rFonts w:ascii="Times New Roman" w:hAnsi="Times New Roman" w:cs="Times New Roman"/>
                <w:color w:val="000000" w:themeColor="text1"/>
                <w:sz w:val="24"/>
                <w:szCs w:val="24"/>
              </w:rPr>
            </w:pPr>
            <w:r w:rsidRPr="00D97772">
              <w:rPr>
                <w:rFonts w:ascii="Times New Roman" w:hAnsi="Times New Roman" w:cs="Times New Roman"/>
                <w:color w:val="000000" w:themeColor="text1"/>
              </w:rPr>
              <w:t>5,000</w:t>
            </w:r>
          </w:p>
        </w:tc>
      </w:tr>
      <w:tr w:rsidR="008551CF" w:rsidRPr="00147DCA" w14:paraId="5157EBFD"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144CDC68" w14:textId="77777777" w:rsidR="008551CF" w:rsidRPr="00147DCA" w:rsidRDefault="008551CF"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12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3B0455D" w14:textId="1176BE2C" w:rsidR="008551CF" w:rsidRPr="00147DCA" w:rsidRDefault="008551CF" w:rsidP="0053762C">
            <w:pPr>
              <w:spacing w:after="0" w:line="240" w:lineRule="auto"/>
              <w:rPr>
                <w:rFonts w:ascii="Times New Roman" w:hAnsi="Times New Roman" w:cs="Times New Roman"/>
                <w:color w:val="000000"/>
                <w:sz w:val="20"/>
                <w:szCs w:val="20"/>
              </w:rPr>
            </w:pPr>
            <w:r w:rsidRPr="00147DCA">
              <w:rPr>
                <w:rFonts w:ascii="Times New Roman" w:hAnsi="Times New Roman" w:cs="Times New Roman"/>
                <w:b/>
                <w:bCs/>
                <w:color w:val="000000"/>
              </w:rPr>
              <w:t xml:space="preserve">Землі </w:t>
            </w:r>
            <w:r w:rsidRPr="00147DCA">
              <w:rPr>
                <w:rFonts w:ascii="Times New Roman" w:hAnsi="Times New Roman" w:cs="Times New Roman"/>
                <w:b/>
                <w:bCs/>
                <w:color w:val="000000" w:themeColor="text1"/>
              </w:rPr>
              <w:t xml:space="preserve">транспорту </w:t>
            </w:r>
            <w:r w:rsidR="001A2B2C" w:rsidRPr="00147DCA">
              <w:rPr>
                <w:rFonts w:ascii="Times New Roman" w:hAnsi="Times New Roman" w:cs="Times New Roman"/>
                <w:bCs/>
                <w:color w:val="000000" w:themeColor="text1"/>
                <w:sz w:val="20"/>
                <w:szCs w:val="20"/>
              </w:rPr>
              <w:t>(зем</w:t>
            </w:r>
            <w:r w:rsidR="009E5AAD" w:rsidRPr="00147DCA">
              <w:rPr>
                <w:rFonts w:ascii="Times New Roman" w:hAnsi="Times New Roman" w:cs="Times New Roman"/>
                <w:bCs/>
                <w:color w:val="000000" w:themeColor="text1"/>
                <w:sz w:val="20"/>
                <w:szCs w:val="20"/>
              </w:rPr>
              <w:t>ельні ділянки</w:t>
            </w:r>
            <w:r w:rsidR="001A2B2C" w:rsidRPr="00147DCA">
              <w:rPr>
                <w:rFonts w:ascii="Times New Roman" w:hAnsi="Times New Roman" w:cs="Times New Roman"/>
                <w:bCs/>
                <w:color w:val="000000" w:themeColor="text1"/>
                <w:sz w:val="20"/>
                <w:szCs w:val="20"/>
              </w:rPr>
              <w:t xml:space="preserve">,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w:t>
            </w:r>
            <w:r w:rsidR="00147DCA" w:rsidRPr="00147DCA">
              <w:rPr>
                <w:rFonts w:ascii="Times New Roman" w:hAnsi="Times New Roman" w:cs="Times New Roman"/>
                <w:bCs/>
                <w:color w:val="000000" w:themeColor="text1"/>
                <w:sz w:val="20"/>
                <w:szCs w:val="20"/>
              </w:rPr>
              <w:t>експлуатації</w:t>
            </w:r>
            <w:r w:rsidR="001A2B2C" w:rsidRPr="00147DCA">
              <w:rPr>
                <w:rFonts w:ascii="Times New Roman" w:hAnsi="Times New Roman" w:cs="Times New Roman"/>
                <w:bCs/>
                <w:color w:val="000000" w:themeColor="text1"/>
                <w:sz w:val="20"/>
                <w:szCs w:val="20"/>
              </w:rPr>
              <w:t xml:space="preserve">, ремонту і розвитку </w:t>
            </w:r>
            <w:r w:rsidR="00147DCA" w:rsidRPr="00147DCA">
              <w:rPr>
                <w:rFonts w:ascii="Times New Roman" w:hAnsi="Times New Roman" w:cs="Times New Roman"/>
                <w:bCs/>
                <w:color w:val="000000" w:themeColor="text1"/>
                <w:sz w:val="20"/>
                <w:szCs w:val="20"/>
              </w:rPr>
              <w:t>об’єктів</w:t>
            </w:r>
            <w:r w:rsidR="001A2B2C" w:rsidRPr="00147DCA">
              <w:rPr>
                <w:rFonts w:ascii="Times New Roman" w:hAnsi="Times New Roman" w:cs="Times New Roman"/>
                <w:bCs/>
                <w:color w:val="000000" w:themeColor="text1"/>
                <w:sz w:val="20"/>
                <w:szCs w:val="20"/>
              </w:rPr>
              <w:t xml:space="preserve"> транспорту)</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C61FAD7"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55E10630"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4B7317C"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2F237E9"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r>
      <w:tr w:rsidR="008551CF" w:rsidRPr="00147DCA" w14:paraId="59AE230E"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5053CFA"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5010429"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будівель і споруд залізничного транспорту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3095B5B"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0,200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9029052"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0,200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2676099"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0,200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2F19A03"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0,200</w:t>
            </w:r>
          </w:p>
        </w:tc>
      </w:tr>
      <w:tr w:rsidR="008551CF" w:rsidRPr="00147DCA" w14:paraId="6B28CB4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883B23F"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F59CC6A"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будівель і споруд морського транспорту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303DAD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75EE7BBC"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90DC638"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07A33FB"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r>
      <w:tr w:rsidR="008551CF" w:rsidRPr="00147DCA" w14:paraId="19271375"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170BF569"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0D27138"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будівель і споруд річкового транспорту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44E5466"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2C08ABD7"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3B52853"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7D8F476"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r>
      <w:tr w:rsidR="008551CF" w:rsidRPr="00147DCA" w14:paraId="655CE41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B223903"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AF1E2D6"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будівель і споруд автомобільного транспорту та дорожнього господарства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C97EECD"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1BB11E1E"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4DD313F"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4B7419C"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r>
      <w:tr w:rsidR="008551CF" w:rsidRPr="00147DCA" w14:paraId="4FD8C33C"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7A77889"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12.05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EC7F75D"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будівель і споруд авіаційного транспорту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8696B39"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0,250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F434BA4"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0,250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3B9959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1AB9DFD"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r>
      <w:tr w:rsidR="008551CF" w:rsidRPr="00147DCA" w14:paraId="31217013"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9C6A3D9"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12.06</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4888782"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об'єктів трубопровідного транспорту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4C37199"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8E9DF96"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F3351A2"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ECFB36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8551CF" w:rsidRPr="00147DCA" w14:paraId="6CA965A8"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AD548AA"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12.07</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35191B4"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будівель і споруд міського електротранспорту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B4F684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705F527D"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3EC6D30"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02593F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8551CF" w:rsidRPr="00147DCA" w14:paraId="774C900E"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9ADC775"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12.08</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AC99CDB"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будівель і споруд додаткових транспортних послуг та допоміжних операцій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3937719"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B4C9F05"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57D71B6"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880265D"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8551CF" w:rsidRPr="00147DCA" w14:paraId="613FC6F2"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F3F53DC"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12.09</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B80F29E"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будівель і споруд іншого наземного транспорту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CE86D1E"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6BAEE9F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051BEC8"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B10DECA"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8551CF" w:rsidRPr="00147DCA" w14:paraId="013CCB85"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6C00A67"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12.10</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05BFF1C"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цілей підрозділів 12.01 - 12.09</w:t>
            </w:r>
            <w:r w:rsidR="001A2B2C" w:rsidRPr="00147DCA">
              <w:rPr>
                <w:rFonts w:ascii="Times New Roman" w:hAnsi="Times New Roman" w:cs="Times New Roman"/>
                <w:color w:val="000000"/>
              </w:rPr>
              <w:t xml:space="preserve">, 12.11 </w:t>
            </w:r>
            <w:r w:rsidRPr="00147DCA">
              <w:rPr>
                <w:rFonts w:ascii="Times New Roman" w:hAnsi="Times New Roman" w:cs="Times New Roman"/>
                <w:color w:val="000000"/>
              </w:rPr>
              <w:t xml:space="preserve"> та для збереження та використання земель природно-заповідного фонду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456D26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61D19ACB"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12C497E"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B0C484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1A2B2C" w:rsidRPr="00147DCA" w14:paraId="2F4F019E"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145861FE" w14:textId="77777777" w:rsidR="001A2B2C" w:rsidRPr="00147DCA" w:rsidRDefault="001A2B2C"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12.11</w:t>
            </w:r>
          </w:p>
        </w:tc>
        <w:tc>
          <w:tcPr>
            <w:tcW w:w="4966" w:type="dxa"/>
            <w:tcBorders>
              <w:top w:val="single" w:sz="4" w:space="0" w:color="auto"/>
              <w:left w:val="single" w:sz="4" w:space="0" w:color="auto"/>
              <w:bottom w:val="single" w:sz="4" w:space="0" w:color="auto"/>
              <w:right w:val="single" w:sz="4" w:space="0" w:color="auto"/>
            </w:tcBorders>
            <w:vAlign w:val="center"/>
          </w:tcPr>
          <w:p w14:paraId="1DB41B5A" w14:textId="216A9D03" w:rsidR="001A2B2C" w:rsidRPr="00147DCA" w:rsidRDefault="001A2B2C"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 xml:space="preserve">Для розміщення та експлуатації </w:t>
            </w:r>
            <w:r w:rsidR="00147DCA" w:rsidRPr="00147DCA">
              <w:rPr>
                <w:rFonts w:ascii="Times New Roman" w:hAnsi="Times New Roman" w:cs="Times New Roman"/>
                <w:color w:val="000000" w:themeColor="text1"/>
              </w:rPr>
              <w:t>об’єктів</w:t>
            </w:r>
            <w:r w:rsidRPr="00147DCA">
              <w:rPr>
                <w:rFonts w:ascii="Times New Roman" w:hAnsi="Times New Roman" w:cs="Times New Roman"/>
                <w:color w:val="000000" w:themeColor="text1"/>
              </w:rPr>
              <w:t xml:space="preserve"> дорожнього сервісу</w:t>
            </w:r>
          </w:p>
        </w:tc>
        <w:tc>
          <w:tcPr>
            <w:tcW w:w="1081" w:type="dxa"/>
            <w:tcBorders>
              <w:top w:val="single" w:sz="4" w:space="0" w:color="auto"/>
              <w:left w:val="single" w:sz="4" w:space="0" w:color="auto"/>
              <w:bottom w:val="single" w:sz="4" w:space="0" w:color="auto"/>
              <w:right w:val="single" w:sz="4" w:space="0" w:color="auto"/>
            </w:tcBorders>
            <w:vAlign w:val="center"/>
          </w:tcPr>
          <w:p w14:paraId="218A1504" w14:textId="77777777" w:rsidR="001A2B2C" w:rsidRPr="00D97772" w:rsidRDefault="001A2B2C"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tcPr>
          <w:p w14:paraId="4954F6F5" w14:textId="77777777" w:rsidR="001A2B2C" w:rsidRPr="00D97772" w:rsidRDefault="001A2B2C"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tcPr>
          <w:p w14:paraId="5B92F58C" w14:textId="77777777" w:rsidR="001A2B2C" w:rsidRPr="00D97772" w:rsidRDefault="001A2B2C"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tcPr>
          <w:p w14:paraId="2FE2EA9B" w14:textId="77777777" w:rsidR="001A2B2C" w:rsidRPr="00D97772" w:rsidRDefault="001A2B2C"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9E5AAD" w:rsidRPr="00147DCA" w14:paraId="37F527F7"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6D143C25" w14:textId="217CA535" w:rsidR="009E5AAD" w:rsidRPr="00147DCA" w:rsidRDefault="009E5AAD"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12.12</w:t>
            </w:r>
          </w:p>
        </w:tc>
        <w:tc>
          <w:tcPr>
            <w:tcW w:w="4966" w:type="dxa"/>
            <w:tcBorders>
              <w:top w:val="single" w:sz="4" w:space="0" w:color="auto"/>
              <w:left w:val="single" w:sz="4" w:space="0" w:color="auto"/>
              <w:bottom w:val="single" w:sz="4" w:space="0" w:color="auto"/>
              <w:right w:val="single" w:sz="4" w:space="0" w:color="auto"/>
            </w:tcBorders>
            <w:vAlign w:val="center"/>
          </w:tcPr>
          <w:p w14:paraId="3C5453E6" w14:textId="70F09319" w:rsidR="009E5AAD" w:rsidRPr="00147DCA" w:rsidRDefault="009E5AAD"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(земельні ділянки, які не надані у власність або користування громадянам чи юридичним особам)</w:t>
            </w:r>
          </w:p>
        </w:tc>
        <w:tc>
          <w:tcPr>
            <w:tcW w:w="1081" w:type="dxa"/>
            <w:tcBorders>
              <w:top w:val="single" w:sz="4" w:space="0" w:color="auto"/>
              <w:left w:val="single" w:sz="4" w:space="0" w:color="auto"/>
              <w:bottom w:val="single" w:sz="4" w:space="0" w:color="auto"/>
              <w:right w:val="single" w:sz="4" w:space="0" w:color="auto"/>
            </w:tcBorders>
            <w:vAlign w:val="center"/>
          </w:tcPr>
          <w:p w14:paraId="0A237ACC" w14:textId="3A08670C" w:rsidR="009E5AAD"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0E2A883A" w14:textId="6F660475" w:rsidR="009E5AAD"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10B8E1AE" w14:textId="37C5F92F" w:rsidR="009E5AAD"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1FB68410" w14:textId="40F56381" w:rsidR="009E5AAD"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w:t>
            </w:r>
            <w:r w:rsidR="001E78B7" w:rsidRPr="00D97772">
              <w:rPr>
                <w:rFonts w:ascii="Times New Roman" w:hAnsi="Times New Roman" w:cs="Times New Roman"/>
                <w:color w:val="000000" w:themeColor="text1"/>
              </w:rPr>
              <w:t>0</w:t>
            </w:r>
            <w:r w:rsidRPr="00D97772">
              <w:rPr>
                <w:rFonts w:ascii="Times New Roman" w:hAnsi="Times New Roman" w:cs="Times New Roman"/>
                <w:color w:val="000000" w:themeColor="text1"/>
              </w:rPr>
              <w:t>0</w:t>
            </w:r>
          </w:p>
        </w:tc>
      </w:tr>
      <w:tr w:rsidR="00C96DF4" w:rsidRPr="00147DCA" w14:paraId="22A9E267"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0B1BDB03" w14:textId="13218771" w:rsidR="00C96DF4" w:rsidRPr="00147DCA" w:rsidRDefault="00C96DF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12.13</w:t>
            </w:r>
          </w:p>
        </w:tc>
        <w:tc>
          <w:tcPr>
            <w:tcW w:w="4966" w:type="dxa"/>
            <w:tcBorders>
              <w:top w:val="single" w:sz="4" w:space="0" w:color="auto"/>
              <w:left w:val="single" w:sz="4" w:space="0" w:color="auto"/>
              <w:bottom w:val="single" w:sz="4" w:space="0" w:color="auto"/>
              <w:right w:val="single" w:sz="4" w:space="0" w:color="auto"/>
            </w:tcBorders>
            <w:vAlign w:val="center"/>
          </w:tcPr>
          <w:p w14:paraId="46ADB63D" w14:textId="23669916" w:rsidR="00C96DF4" w:rsidRPr="00147DCA" w:rsidRDefault="00C96DF4"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загального користування, які використовуються як вулиці, майдани, проїзди, дороги, набережні</w:t>
            </w:r>
          </w:p>
        </w:tc>
        <w:tc>
          <w:tcPr>
            <w:tcW w:w="1081" w:type="dxa"/>
            <w:tcBorders>
              <w:top w:val="single" w:sz="4" w:space="0" w:color="auto"/>
              <w:left w:val="single" w:sz="4" w:space="0" w:color="auto"/>
              <w:bottom w:val="single" w:sz="4" w:space="0" w:color="auto"/>
              <w:right w:val="single" w:sz="4" w:space="0" w:color="auto"/>
            </w:tcBorders>
            <w:vAlign w:val="center"/>
          </w:tcPr>
          <w:p w14:paraId="11352C30" w14:textId="20F72721"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3FECE1BD" w14:textId="44A4D99B"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7D9CE141" w14:textId="033CE721"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067A7367" w14:textId="527B8BF8"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8551CF" w:rsidRPr="00147DCA" w14:paraId="757BA3AA"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4FDE4EA" w14:textId="77777777" w:rsidR="008551CF" w:rsidRPr="00147DCA" w:rsidRDefault="008551CF"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13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1B43A8AC" w14:textId="5990C41B" w:rsidR="008551CF" w:rsidRPr="00147DCA" w:rsidRDefault="008551CF" w:rsidP="0053762C">
            <w:pPr>
              <w:spacing w:after="0" w:line="240" w:lineRule="auto"/>
              <w:rPr>
                <w:rFonts w:ascii="Times New Roman" w:hAnsi="Times New Roman" w:cs="Times New Roman"/>
                <w:color w:val="000000" w:themeColor="text1"/>
                <w:sz w:val="20"/>
                <w:szCs w:val="20"/>
              </w:rPr>
            </w:pPr>
            <w:r w:rsidRPr="00147DCA">
              <w:rPr>
                <w:rFonts w:ascii="Times New Roman" w:hAnsi="Times New Roman" w:cs="Times New Roman"/>
                <w:b/>
                <w:bCs/>
                <w:color w:val="000000" w:themeColor="text1"/>
              </w:rPr>
              <w:t>Землі зв'язку</w:t>
            </w:r>
            <w:r w:rsidRPr="00147DCA">
              <w:rPr>
                <w:rFonts w:ascii="Times New Roman" w:hAnsi="Times New Roman" w:cs="Times New Roman"/>
                <w:color w:val="000000" w:themeColor="text1"/>
              </w:rPr>
              <w:t xml:space="preserve"> </w:t>
            </w:r>
            <w:r w:rsidR="001A2B2C" w:rsidRPr="00147DCA">
              <w:rPr>
                <w:rFonts w:ascii="Times New Roman" w:hAnsi="Times New Roman" w:cs="Times New Roman"/>
                <w:color w:val="000000" w:themeColor="text1"/>
              </w:rPr>
              <w:t>(</w:t>
            </w:r>
            <w:r w:rsidR="001A2B2C" w:rsidRPr="00147DCA">
              <w:rPr>
                <w:rFonts w:ascii="Times New Roman" w:hAnsi="Times New Roman" w:cs="Times New Roman"/>
                <w:color w:val="000000" w:themeColor="text1"/>
                <w:sz w:val="20"/>
                <w:szCs w:val="20"/>
              </w:rPr>
              <w:t xml:space="preserve">земельні ділянки, надані під повітряні і кабельні телефонно-телеграфні лінії та супутникові засоби </w:t>
            </w:r>
            <w:r w:rsidR="00147DCA" w:rsidRPr="00147DCA">
              <w:rPr>
                <w:rFonts w:ascii="Times New Roman" w:hAnsi="Times New Roman" w:cs="Times New Roman"/>
                <w:color w:val="000000" w:themeColor="text1"/>
                <w:sz w:val="20"/>
                <w:szCs w:val="20"/>
              </w:rPr>
              <w:t>зв’язку</w:t>
            </w:r>
            <w:r w:rsidR="001A2B2C" w:rsidRPr="00147DCA">
              <w:rPr>
                <w:rFonts w:ascii="Times New Roman" w:hAnsi="Times New Roman" w:cs="Times New Roman"/>
                <w:color w:val="000000" w:themeColor="text1"/>
                <w:sz w:val="20"/>
                <w:szCs w:val="20"/>
              </w:rPr>
              <w:t>, а також підприємствам, установам та організаціям для здійснення відповідної діяльності)</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DAA82CA"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61682A9D"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437C1D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A1367A3"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r>
      <w:tr w:rsidR="008551CF" w:rsidRPr="00147DCA" w14:paraId="3312EF22"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342AD97"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13.01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00A4502"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експлуатації об</w:t>
            </w:r>
            <w:r w:rsidR="001A2B2C" w:rsidRPr="00147DCA">
              <w:rPr>
                <w:rFonts w:ascii="Times New Roman" w:hAnsi="Times New Roman" w:cs="Times New Roman"/>
                <w:color w:val="000000"/>
              </w:rPr>
              <w:t>’</w:t>
            </w:r>
            <w:r w:rsidRPr="00147DCA">
              <w:rPr>
                <w:rFonts w:ascii="Times New Roman" w:hAnsi="Times New Roman" w:cs="Times New Roman"/>
                <w:color w:val="000000"/>
              </w:rPr>
              <w:t>єктів і споруд телекомунікацій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5063EAF"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B9F9B10"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50C8656"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C8A5CB3"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8551CF" w:rsidRPr="00147DCA" w14:paraId="0CA8156A"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786CB65A"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13.02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D9C9413"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w:t>
            </w:r>
            <w:r w:rsidRPr="00147DCA">
              <w:rPr>
                <w:rFonts w:ascii="Times New Roman" w:hAnsi="Times New Roman" w:cs="Times New Roman"/>
                <w:b/>
                <w:bCs/>
                <w:color w:val="000000"/>
              </w:rPr>
              <w:t xml:space="preserve"> </w:t>
            </w:r>
            <w:r w:rsidRPr="00147DCA">
              <w:rPr>
                <w:rFonts w:ascii="Times New Roman" w:hAnsi="Times New Roman" w:cs="Times New Roman"/>
                <w:color w:val="000000"/>
              </w:rPr>
              <w:t>експлуатації будівель та споруд об</w:t>
            </w:r>
            <w:r w:rsidR="001A2B2C" w:rsidRPr="00147DCA">
              <w:rPr>
                <w:rFonts w:ascii="Times New Roman" w:hAnsi="Times New Roman" w:cs="Times New Roman"/>
                <w:color w:val="000000"/>
              </w:rPr>
              <w:t>’</w:t>
            </w:r>
            <w:r w:rsidRPr="00147DCA">
              <w:rPr>
                <w:rFonts w:ascii="Times New Roman" w:hAnsi="Times New Roman" w:cs="Times New Roman"/>
                <w:color w:val="000000"/>
              </w:rPr>
              <w:t>єктів поштового зв</w:t>
            </w:r>
            <w:r w:rsidR="001A2B2C" w:rsidRPr="00147DCA">
              <w:rPr>
                <w:rFonts w:ascii="Times New Roman" w:hAnsi="Times New Roman" w:cs="Times New Roman"/>
                <w:color w:val="000000"/>
              </w:rPr>
              <w:t>’</w:t>
            </w:r>
            <w:r w:rsidRPr="00147DCA">
              <w:rPr>
                <w:rFonts w:ascii="Times New Roman" w:hAnsi="Times New Roman" w:cs="Times New Roman"/>
                <w:color w:val="000000"/>
              </w:rPr>
              <w:t>язку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AE9A6FE"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70B8557B"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AB44F95"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25E09BB"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8551CF" w:rsidRPr="00147DCA" w14:paraId="4486D26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74A4C1D"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13.03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856CEBF"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w:t>
            </w:r>
            <w:r w:rsidRPr="00147DCA">
              <w:rPr>
                <w:rFonts w:ascii="Times New Roman" w:hAnsi="Times New Roman" w:cs="Times New Roman"/>
                <w:b/>
                <w:bCs/>
                <w:color w:val="000000"/>
              </w:rPr>
              <w:t xml:space="preserve"> </w:t>
            </w:r>
            <w:r w:rsidRPr="00147DCA">
              <w:rPr>
                <w:rFonts w:ascii="Times New Roman" w:hAnsi="Times New Roman" w:cs="Times New Roman"/>
                <w:color w:val="000000"/>
              </w:rPr>
              <w:t>експлуатації інших технічних засобів зв</w:t>
            </w:r>
            <w:r w:rsidR="001A2B2C" w:rsidRPr="00147DCA">
              <w:rPr>
                <w:rFonts w:ascii="Times New Roman" w:hAnsi="Times New Roman" w:cs="Times New Roman"/>
                <w:color w:val="000000"/>
              </w:rPr>
              <w:t>’</w:t>
            </w:r>
            <w:r w:rsidRPr="00147DCA">
              <w:rPr>
                <w:rFonts w:ascii="Times New Roman" w:hAnsi="Times New Roman" w:cs="Times New Roman"/>
                <w:color w:val="000000"/>
              </w:rPr>
              <w:t>язку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54669E6"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95987B3"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1,000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AB7D47D"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95F9FEB"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r>
      <w:tr w:rsidR="008551CF" w:rsidRPr="00147DCA" w14:paraId="0135BD7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4D68585"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13.04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4CD13E8" w14:textId="614E278C"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 xml:space="preserve">Для цілей підрозділів 13.01 </w:t>
            </w:r>
            <w:r w:rsidR="001A2B2C" w:rsidRPr="00147DCA">
              <w:rPr>
                <w:rFonts w:ascii="Times New Roman" w:hAnsi="Times New Roman" w:cs="Times New Roman"/>
                <w:color w:val="000000"/>
              </w:rPr>
              <w:t>–</w:t>
            </w:r>
            <w:r w:rsidRPr="00147DCA">
              <w:rPr>
                <w:rFonts w:ascii="Times New Roman" w:hAnsi="Times New Roman" w:cs="Times New Roman"/>
                <w:color w:val="000000"/>
              </w:rPr>
              <w:t xml:space="preserve"> 13.03, 13.05 </w:t>
            </w:r>
            <w:r w:rsidR="009E5AAD" w:rsidRPr="00147DCA">
              <w:rPr>
                <w:rFonts w:ascii="Times New Roman" w:hAnsi="Times New Roman" w:cs="Times New Roman"/>
                <w:color w:val="000000"/>
              </w:rPr>
              <w:t xml:space="preserve">– 13.06 </w:t>
            </w:r>
            <w:r w:rsidRPr="00147DCA">
              <w:rPr>
                <w:rFonts w:ascii="Times New Roman" w:hAnsi="Times New Roman" w:cs="Times New Roman"/>
                <w:color w:val="000000"/>
              </w:rPr>
              <w:t xml:space="preserve">та </w:t>
            </w:r>
            <w:r w:rsidRPr="00147DCA">
              <w:rPr>
                <w:rFonts w:ascii="Times New Roman" w:hAnsi="Times New Roman" w:cs="Times New Roman"/>
                <w:color w:val="000000"/>
              </w:rPr>
              <w:lastRenderedPageBreak/>
              <w:t>для збереження і використання земель природно-заповідного фонду</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A81AE41" w14:textId="77777777" w:rsidR="008551CF" w:rsidRPr="00C65E80" w:rsidRDefault="008551CF"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lastRenderedPageBreak/>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5C06E0EF" w14:textId="77777777" w:rsidR="008551CF" w:rsidRPr="00C65E80" w:rsidRDefault="008551CF"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EF00B44" w14:textId="77777777" w:rsidR="008551CF" w:rsidRPr="00C65E80" w:rsidRDefault="008551CF"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9ECEC66" w14:textId="77777777" w:rsidR="008551CF" w:rsidRPr="00C65E80" w:rsidRDefault="008551CF"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r>
      <w:tr w:rsidR="001A2B2C" w:rsidRPr="00147DCA" w14:paraId="36C02F55"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05B2C28C" w14:textId="77777777" w:rsidR="001A2B2C" w:rsidRPr="00147DCA" w:rsidRDefault="001A2B2C"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lastRenderedPageBreak/>
              <w:t>13.05</w:t>
            </w:r>
          </w:p>
        </w:tc>
        <w:tc>
          <w:tcPr>
            <w:tcW w:w="4966" w:type="dxa"/>
            <w:tcBorders>
              <w:top w:val="single" w:sz="4" w:space="0" w:color="auto"/>
              <w:left w:val="single" w:sz="4" w:space="0" w:color="auto"/>
              <w:bottom w:val="single" w:sz="4" w:space="0" w:color="auto"/>
              <w:right w:val="single" w:sz="4" w:space="0" w:color="auto"/>
            </w:tcBorders>
            <w:vAlign w:val="center"/>
          </w:tcPr>
          <w:p w14:paraId="35DE2471" w14:textId="2A8211F0" w:rsidR="001A2B2C" w:rsidRPr="00147DCA" w:rsidRDefault="004508EC"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 xml:space="preserve">Для розміщення та постійної діяльності Державної служби спеціального </w:t>
            </w:r>
            <w:r w:rsidR="00147DCA" w:rsidRPr="00147DCA">
              <w:rPr>
                <w:rFonts w:ascii="Times New Roman" w:hAnsi="Times New Roman" w:cs="Times New Roman"/>
                <w:color w:val="000000" w:themeColor="text1"/>
              </w:rPr>
              <w:t>зв’язку</w:t>
            </w:r>
            <w:r w:rsidRPr="00147DCA">
              <w:rPr>
                <w:rFonts w:ascii="Times New Roman" w:hAnsi="Times New Roman" w:cs="Times New Roman"/>
                <w:color w:val="000000" w:themeColor="text1"/>
              </w:rPr>
              <w:t xml:space="preserve"> та захисту інформації України</w:t>
            </w:r>
          </w:p>
        </w:tc>
        <w:tc>
          <w:tcPr>
            <w:tcW w:w="1081" w:type="dxa"/>
            <w:tcBorders>
              <w:top w:val="single" w:sz="4" w:space="0" w:color="auto"/>
              <w:left w:val="single" w:sz="4" w:space="0" w:color="auto"/>
              <w:bottom w:val="single" w:sz="4" w:space="0" w:color="auto"/>
              <w:right w:val="single" w:sz="4" w:space="0" w:color="auto"/>
            </w:tcBorders>
            <w:vAlign w:val="center"/>
          </w:tcPr>
          <w:p w14:paraId="069F4244" w14:textId="41780440" w:rsidR="004508EC" w:rsidRPr="00C65E80" w:rsidRDefault="004508EC"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tcPr>
          <w:p w14:paraId="5E856AEC" w14:textId="453234C5" w:rsidR="004508EC" w:rsidRPr="00C65E80" w:rsidRDefault="004508EC"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729ECDDF" w14:textId="731C4D74" w:rsidR="004508EC" w:rsidRPr="00C65E80" w:rsidRDefault="004508EC"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097DB61D" w14:textId="2D967530" w:rsidR="004508EC" w:rsidRPr="00C65E80" w:rsidRDefault="004508EC"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r>
      <w:tr w:rsidR="00C96DF4" w:rsidRPr="00147DCA" w14:paraId="28881C64"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3A84CF77" w14:textId="4CD4F1A5" w:rsidR="00C96DF4" w:rsidRPr="00147DCA" w:rsidRDefault="00C96DF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13.06</w:t>
            </w:r>
          </w:p>
        </w:tc>
        <w:tc>
          <w:tcPr>
            <w:tcW w:w="4966" w:type="dxa"/>
            <w:tcBorders>
              <w:top w:val="single" w:sz="4" w:space="0" w:color="auto"/>
              <w:left w:val="single" w:sz="4" w:space="0" w:color="auto"/>
              <w:bottom w:val="single" w:sz="4" w:space="0" w:color="auto"/>
              <w:right w:val="single" w:sz="4" w:space="0" w:color="auto"/>
            </w:tcBorders>
            <w:vAlign w:val="center"/>
          </w:tcPr>
          <w:p w14:paraId="1417CFCA" w14:textId="02715F50" w:rsidR="00C96DF4" w:rsidRPr="00147DCA" w:rsidRDefault="00C96DF4"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(земельні ділянки, які не надані у власність або користування громадянам чи юридичним особам)</w:t>
            </w:r>
          </w:p>
        </w:tc>
        <w:tc>
          <w:tcPr>
            <w:tcW w:w="1081" w:type="dxa"/>
            <w:tcBorders>
              <w:top w:val="single" w:sz="4" w:space="0" w:color="auto"/>
              <w:left w:val="single" w:sz="4" w:space="0" w:color="auto"/>
              <w:bottom w:val="single" w:sz="4" w:space="0" w:color="auto"/>
              <w:right w:val="single" w:sz="4" w:space="0" w:color="auto"/>
            </w:tcBorders>
            <w:vAlign w:val="center"/>
          </w:tcPr>
          <w:p w14:paraId="708B3DC4" w14:textId="68B57EA9"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28CD69B0" w14:textId="15C91AE0"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6B5C448D" w14:textId="5F18B20E"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4DBEB73A" w14:textId="5173A325"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r>
      <w:tr w:rsidR="008551CF" w:rsidRPr="00147DCA" w14:paraId="72838231"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5E49D95" w14:textId="77777777" w:rsidR="008551CF" w:rsidRPr="00147DCA" w:rsidRDefault="008551CF"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14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E7E1E78" w14:textId="1DE70C12" w:rsidR="008551CF" w:rsidRPr="00147DCA" w:rsidRDefault="008551CF" w:rsidP="0053762C">
            <w:pPr>
              <w:spacing w:after="0" w:line="240" w:lineRule="auto"/>
              <w:rPr>
                <w:rFonts w:ascii="Times New Roman" w:hAnsi="Times New Roman" w:cs="Times New Roman"/>
                <w:color w:val="000000" w:themeColor="text1"/>
                <w:sz w:val="20"/>
                <w:szCs w:val="20"/>
              </w:rPr>
            </w:pPr>
            <w:r w:rsidRPr="00147DCA">
              <w:rPr>
                <w:rFonts w:ascii="Times New Roman" w:hAnsi="Times New Roman" w:cs="Times New Roman"/>
                <w:b/>
                <w:bCs/>
                <w:color w:val="000000" w:themeColor="text1"/>
              </w:rPr>
              <w:t xml:space="preserve">Землі енергетики </w:t>
            </w:r>
            <w:r w:rsidR="004508EC" w:rsidRPr="00147DCA">
              <w:rPr>
                <w:rFonts w:ascii="Times New Roman" w:hAnsi="Times New Roman" w:cs="Times New Roman"/>
                <w:bCs/>
                <w:color w:val="000000" w:themeColor="text1"/>
                <w:sz w:val="20"/>
                <w:szCs w:val="20"/>
              </w:rPr>
              <w:t>(зем</w:t>
            </w:r>
            <w:r w:rsidR="009E5AAD" w:rsidRPr="00147DCA">
              <w:rPr>
                <w:rFonts w:ascii="Times New Roman" w:hAnsi="Times New Roman" w:cs="Times New Roman"/>
                <w:bCs/>
                <w:color w:val="000000" w:themeColor="text1"/>
                <w:sz w:val="20"/>
                <w:szCs w:val="20"/>
              </w:rPr>
              <w:t>ельні ділянки</w:t>
            </w:r>
            <w:r w:rsidR="004508EC" w:rsidRPr="00147DCA">
              <w:rPr>
                <w:rFonts w:ascii="Times New Roman" w:hAnsi="Times New Roman" w:cs="Times New Roman"/>
                <w:bCs/>
                <w:color w:val="000000" w:themeColor="text1"/>
                <w:sz w:val="20"/>
                <w:szCs w:val="20"/>
              </w:rPr>
              <w:t xml:space="preserve"> надані в установленому порядку для розміщення, будівництва і експлуатації та обслуговування </w:t>
            </w:r>
            <w:r w:rsidR="00147DCA" w:rsidRPr="00147DCA">
              <w:rPr>
                <w:rFonts w:ascii="Times New Roman" w:hAnsi="Times New Roman" w:cs="Times New Roman"/>
                <w:bCs/>
                <w:color w:val="000000" w:themeColor="text1"/>
                <w:sz w:val="20"/>
                <w:szCs w:val="20"/>
              </w:rPr>
              <w:t>об’єктів</w:t>
            </w:r>
            <w:r w:rsidR="004508EC" w:rsidRPr="00147DCA">
              <w:rPr>
                <w:rFonts w:ascii="Times New Roman" w:hAnsi="Times New Roman" w:cs="Times New Roman"/>
                <w:bCs/>
                <w:color w:val="000000" w:themeColor="text1"/>
                <w:sz w:val="20"/>
                <w:szCs w:val="20"/>
              </w:rPr>
              <w:t xml:space="preserve"> енергогенеруючих підприємств, установ і організацій (ат</w:t>
            </w:r>
            <w:r w:rsidR="00147DCA">
              <w:rPr>
                <w:rFonts w:ascii="Times New Roman" w:hAnsi="Times New Roman" w:cs="Times New Roman"/>
                <w:bCs/>
                <w:color w:val="000000" w:themeColor="text1"/>
                <w:sz w:val="20"/>
                <w:szCs w:val="20"/>
              </w:rPr>
              <w:t>омні, теплові, гідро-та гідроако</w:t>
            </w:r>
            <w:r w:rsidR="004508EC" w:rsidRPr="00147DCA">
              <w:rPr>
                <w:rFonts w:ascii="Times New Roman" w:hAnsi="Times New Roman" w:cs="Times New Roman"/>
                <w:bCs/>
                <w:color w:val="000000" w:themeColor="text1"/>
                <w:sz w:val="20"/>
                <w:szCs w:val="20"/>
              </w:rPr>
              <w:t xml:space="preserve">мулюючі електростанції. Теплоелектроцентралі, котельні), </w:t>
            </w:r>
            <w:r w:rsidR="00147DCA" w:rsidRPr="00147DCA">
              <w:rPr>
                <w:rFonts w:ascii="Times New Roman" w:hAnsi="Times New Roman" w:cs="Times New Roman"/>
                <w:bCs/>
                <w:color w:val="000000" w:themeColor="text1"/>
                <w:sz w:val="20"/>
                <w:szCs w:val="20"/>
              </w:rPr>
              <w:t>об’єктів</w:t>
            </w:r>
            <w:r w:rsidR="004508EC" w:rsidRPr="00147DCA">
              <w:rPr>
                <w:rFonts w:ascii="Times New Roman" w:hAnsi="Times New Roman" w:cs="Times New Roman"/>
                <w:bCs/>
                <w:color w:val="000000" w:themeColor="text1"/>
                <w:sz w:val="20"/>
                <w:szCs w:val="20"/>
              </w:rPr>
              <w:t xml:space="preserve"> альтернативної енергетики (електростанції з використанням енергії вітру, сонця та інших джерел), </w:t>
            </w:r>
            <w:r w:rsidR="00147DCA" w:rsidRPr="00147DCA">
              <w:rPr>
                <w:rFonts w:ascii="Times New Roman" w:hAnsi="Times New Roman" w:cs="Times New Roman"/>
                <w:bCs/>
                <w:color w:val="000000" w:themeColor="text1"/>
                <w:sz w:val="20"/>
                <w:szCs w:val="20"/>
              </w:rPr>
              <w:t>об’єктів</w:t>
            </w:r>
            <w:r w:rsidR="004508EC" w:rsidRPr="00147DCA">
              <w:rPr>
                <w:rFonts w:ascii="Times New Roman" w:hAnsi="Times New Roman" w:cs="Times New Roman"/>
                <w:bCs/>
                <w:color w:val="000000" w:themeColor="text1"/>
                <w:sz w:val="20"/>
                <w:szCs w:val="20"/>
              </w:rPr>
              <w:t xml:space="preserve"> передачі електричної та теплової енергії (повітряні та </w:t>
            </w:r>
            <w:r w:rsidR="00147DCA" w:rsidRPr="00147DCA">
              <w:rPr>
                <w:rFonts w:ascii="Times New Roman" w:hAnsi="Times New Roman" w:cs="Times New Roman"/>
                <w:bCs/>
                <w:color w:val="000000" w:themeColor="text1"/>
                <w:sz w:val="20"/>
                <w:szCs w:val="20"/>
              </w:rPr>
              <w:t>кабельні</w:t>
            </w:r>
            <w:r w:rsidR="004508EC" w:rsidRPr="00147DCA">
              <w:rPr>
                <w:rFonts w:ascii="Times New Roman" w:hAnsi="Times New Roman" w:cs="Times New Roman"/>
                <w:bCs/>
                <w:color w:val="000000" w:themeColor="text1"/>
                <w:sz w:val="20"/>
                <w:szCs w:val="20"/>
              </w:rPr>
              <w:t xml:space="preserve"> лінії електропередачі, трансформаторні підстанції, розподільні пункти та пристрої, теплові мережі), виробничих </w:t>
            </w:r>
            <w:r w:rsidR="00147DCA" w:rsidRPr="00147DCA">
              <w:rPr>
                <w:rFonts w:ascii="Times New Roman" w:hAnsi="Times New Roman" w:cs="Times New Roman"/>
                <w:bCs/>
                <w:color w:val="000000" w:themeColor="text1"/>
                <w:sz w:val="20"/>
                <w:szCs w:val="20"/>
              </w:rPr>
              <w:t>об’єктів</w:t>
            </w:r>
            <w:r w:rsidR="004508EC" w:rsidRPr="00147DCA">
              <w:rPr>
                <w:rFonts w:ascii="Times New Roman" w:hAnsi="Times New Roman" w:cs="Times New Roman"/>
                <w:bCs/>
                <w:color w:val="000000" w:themeColor="text1"/>
                <w:sz w:val="20"/>
                <w:szCs w:val="20"/>
              </w:rPr>
              <w:t>, необхідних</w:t>
            </w:r>
            <w:r w:rsidR="00384D98" w:rsidRPr="00147DCA">
              <w:rPr>
                <w:rFonts w:ascii="Times New Roman" w:hAnsi="Times New Roman" w:cs="Times New Roman"/>
                <w:bCs/>
                <w:color w:val="000000" w:themeColor="text1"/>
                <w:sz w:val="20"/>
                <w:szCs w:val="20"/>
              </w:rPr>
              <w:t xml:space="preserve"> для експлуатації </w:t>
            </w:r>
            <w:r w:rsidR="00147DCA" w:rsidRPr="00147DCA">
              <w:rPr>
                <w:rFonts w:ascii="Times New Roman" w:hAnsi="Times New Roman" w:cs="Times New Roman"/>
                <w:bCs/>
                <w:color w:val="000000" w:themeColor="text1"/>
                <w:sz w:val="20"/>
                <w:szCs w:val="20"/>
              </w:rPr>
              <w:t>об’єктів</w:t>
            </w:r>
            <w:r w:rsidR="00384D98" w:rsidRPr="00147DCA">
              <w:rPr>
                <w:rFonts w:ascii="Times New Roman" w:hAnsi="Times New Roman" w:cs="Times New Roman"/>
                <w:bCs/>
                <w:color w:val="000000" w:themeColor="text1"/>
                <w:sz w:val="20"/>
                <w:szCs w:val="20"/>
              </w:rPr>
              <w:t xml:space="preserve"> енергетики. В тому числі баз та пунктів)</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763A40E"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04998B5A"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1839C24"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109DD82"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r>
      <w:tr w:rsidR="008551CF" w:rsidRPr="00147DCA" w14:paraId="1F58FC68"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A2673F5"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14.01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03B616E" w14:textId="77777777" w:rsidR="008551CF" w:rsidRPr="00147DCA" w:rsidRDefault="008551CF"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115BA97"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29A3EFA0"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12C8C84"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517710D" w14:textId="77777777" w:rsidR="008551CF" w:rsidRPr="00D97772" w:rsidRDefault="008551CF" w:rsidP="0053762C">
            <w:pPr>
              <w:spacing w:after="0" w:line="240" w:lineRule="auto"/>
              <w:jc w:val="center"/>
              <w:rPr>
                <w:rFonts w:ascii="Times New Roman" w:hAnsi="Times New Roman" w:cs="Times New Roman"/>
              </w:rPr>
            </w:pPr>
            <w:r w:rsidRPr="00D97772">
              <w:rPr>
                <w:rFonts w:ascii="Times New Roman" w:hAnsi="Times New Roman" w:cs="Times New Roman"/>
              </w:rPr>
              <w:t>5,000</w:t>
            </w:r>
          </w:p>
        </w:tc>
      </w:tr>
      <w:tr w:rsidR="008551CF" w:rsidRPr="00147DCA" w14:paraId="786C296C"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3D7DED9"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14.02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B8D0617" w14:textId="30972C6F" w:rsidR="008551CF" w:rsidRPr="00147DCA" w:rsidRDefault="008551CF"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Для розміщення, будівництва, експлуатації та обслуговування будівель і споруд об'єктів передачі електричної енергії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C2FA9B2"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7B8E0FEA"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40586C3"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30F98F8" w14:textId="77777777" w:rsidR="008551CF" w:rsidRPr="00D97772" w:rsidRDefault="008551CF" w:rsidP="0053762C">
            <w:pPr>
              <w:spacing w:after="0" w:line="240" w:lineRule="auto"/>
              <w:jc w:val="center"/>
              <w:rPr>
                <w:rFonts w:ascii="Times New Roman" w:hAnsi="Times New Roman" w:cs="Times New Roman"/>
              </w:rPr>
            </w:pPr>
            <w:r w:rsidRPr="00D97772">
              <w:rPr>
                <w:rFonts w:ascii="Times New Roman" w:hAnsi="Times New Roman" w:cs="Times New Roman"/>
              </w:rPr>
              <w:t>5,000</w:t>
            </w:r>
          </w:p>
        </w:tc>
      </w:tr>
      <w:tr w:rsidR="008551CF" w:rsidRPr="00147DCA" w14:paraId="3C1643E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87E1170"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14.03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76FE39B" w14:textId="71E3BCBA" w:rsidR="008551CF" w:rsidRPr="00147DCA" w:rsidRDefault="008551CF"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Для цілей підрозділів 14.01 - 14.02</w:t>
            </w:r>
            <w:r w:rsidR="009E5AAD" w:rsidRPr="00147DCA">
              <w:rPr>
                <w:rFonts w:ascii="Times New Roman" w:hAnsi="Times New Roman" w:cs="Times New Roman"/>
                <w:color w:val="000000" w:themeColor="text1"/>
              </w:rPr>
              <w:t>, 14.04-14.06</w:t>
            </w:r>
            <w:r w:rsidRPr="00147DCA">
              <w:rPr>
                <w:rFonts w:ascii="Times New Roman" w:hAnsi="Times New Roman" w:cs="Times New Roman"/>
                <w:color w:val="000000" w:themeColor="text1"/>
              </w:rPr>
              <w:t xml:space="preserve"> та для збереження та використання земель природно-заповідного фонду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A7B9D0F"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6345039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9A6B793"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BDD83CE" w14:textId="77777777" w:rsidR="008551CF" w:rsidRPr="00D97772" w:rsidRDefault="008551CF" w:rsidP="0053762C">
            <w:pPr>
              <w:spacing w:after="0" w:line="240" w:lineRule="auto"/>
              <w:jc w:val="center"/>
              <w:rPr>
                <w:rFonts w:ascii="Times New Roman" w:hAnsi="Times New Roman" w:cs="Times New Roman"/>
              </w:rPr>
            </w:pPr>
            <w:r w:rsidRPr="00D97772">
              <w:rPr>
                <w:rFonts w:ascii="Times New Roman" w:hAnsi="Times New Roman" w:cs="Times New Roman"/>
              </w:rPr>
              <w:t>-</w:t>
            </w:r>
          </w:p>
        </w:tc>
      </w:tr>
      <w:tr w:rsidR="00C96DF4" w:rsidRPr="00147DCA" w14:paraId="1C7AED5F"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5C5354DD" w14:textId="086F30AC" w:rsidR="00C96DF4" w:rsidRPr="00147DCA" w:rsidRDefault="00C96DF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14.04</w:t>
            </w:r>
          </w:p>
        </w:tc>
        <w:tc>
          <w:tcPr>
            <w:tcW w:w="4966" w:type="dxa"/>
            <w:tcBorders>
              <w:top w:val="single" w:sz="4" w:space="0" w:color="auto"/>
              <w:left w:val="single" w:sz="4" w:space="0" w:color="auto"/>
              <w:bottom w:val="single" w:sz="4" w:space="0" w:color="auto"/>
              <w:right w:val="single" w:sz="4" w:space="0" w:color="auto"/>
            </w:tcBorders>
            <w:vAlign w:val="center"/>
          </w:tcPr>
          <w:p w14:paraId="03EB7ADB" w14:textId="0874E3F1" w:rsidR="00C96DF4" w:rsidRPr="00147DCA" w:rsidRDefault="00C96DF4"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запасу (земельні ділянки, які не надані у власність або користування громадянам чи юридичним особам)</w:t>
            </w:r>
          </w:p>
        </w:tc>
        <w:tc>
          <w:tcPr>
            <w:tcW w:w="1081" w:type="dxa"/>
            <w:tcBorders>
              <w:top w:val="single" w:sz="4" w:space="0" w:color="auto"/>
              <w:left w:val="single" w:sz="4" w:space="0" w:color="auto"/>
              <w:bottom w:val="single" w:sz="4" w:space="0" w:color="auto"/>
              <w:right w:val="single" w:sz="4" w:space="0" w:color="auto"/>
            </w:tcBorders>
            <w:vAlign w:val="center"/>
          </w:tcPr>
          <w:p w14:paraId="7BD4CB7E" w14:textId="5C469709"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2D8F99DC" w14:textId="1B1D10E2"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790E54C6" w14:textId="451D750F"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35D7378D" w14:textId="16209AD1" w:rsidR="00C96DF4" w:rsidRPr="00D97772" w:rsidRDefault="00C96DF4" w:rsidP="0053762C">
            <w:pPr>
              <w:spacing w:after="0" w:line="240" w:lineRule="auto"/>
              <w:jc w:val="center"/>
              <w:rPr>
                <w:rFonts w:ascii="Times New Roman" w:hAnsi="Times New Roman" w:cs="Times New Roman"/>
              </w:rPr>
            </w:pPr>
            <w:r w:rsidRPr="00D97772">
              <w:rPr>
                <w:rFonts w:ascii="Times New Roman" w:hAnsi="Times New Roman" w:cs="Times New Roman"/>
              </w:rPr>
              <w:t>5,00</w:t>
            </w:r>
            <w:r w:rsidR="001E78B7" w:rsidRPr="00D97772">
              <w:rPr>
                <w:rFonts w:ascii="Times New Roman" w:hAnsi="Times New Roman" w:cs="Times New Roman"/>
              </w:rPr>
              <w:t>0</w:t>
            </w:r>
          </w:p>
        </w:tc>
      </w:tr>
      <w:tr w:rsidR="00C96DF4" w:rsidRPr="00147DCA" w14:paraId="7F546120"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2AD25BAB" w14:textId="368AFAD8" w:rsidR="00C96DF4" w:rsidRPr="00147DCA" w:rsidRDefault="00C96DF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14.05</w:t>
            </w:r>
          </w:p>
        </w:tc>
        <w:tc>
          <w:tcPr>
            <w:tcW w:w="4966" w:type="dxa"/>
            <w:tcBorders>
              <w:top w:val="single" w:sz="4" w:space="0" w:color="auto"/>
              <w:left w:val="single" w:sz="4" w:space="0" w:color="auto"/>
              <w:bottom w:val="single" w:sz="4" w:space="0" w:color="auto"/>
              <w:right w:val="single" w:sz="4" w:space="0" w:color="auto"/>
            </w:tcBorders>
            <w:vAlign w:val="center"/>
          </w:tcPr>
          <w:p w14:paraId="631386DC" w14:textId="48133318" w:rsidR="00C96DF4" w:rsidRPr="00147DCA" w:rsidRDefault="00C96DF4"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загального користування, які використовуються як зелені насадження спеціального призначення</w:t>
            </w:r>
          </w:p>
        </w:tc>
        <w:tc>
          <w:tcPr>
            <w:tcW w:w="1081" w:type="dxa"/>
            <w:tcBorders>
              <w:top w:val="single" w:sz="4" w:space="0" w:color="auto"/>
              <w:left w:val="single" w:sz="4" w:space="0" w:color="auto"/>
              <w:bottom w:val="single" w:sz="4" w:space="0" w:color="auto"/>
              <w:right w:val="single" w:sz="4" w:space="0" w:color="auto"/>
            </w:tcBorders>
            <w:vAlign w:val="center"/>
          </w:tcPr>
          <w:p w14:paraId="7F299AA8" w14:textId="7BDFF9A5"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7A1F1F15" w14:textId="5A793835"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16F852CE" w14:textId="776E4076"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4F8D6B26" w14:textId="5BABEEB2" w:rsidR="00C96DF4" w:rsidRPr="00D97772" w:rsidRDefault="00C96DF4" w:rsidP="0053762C">
            <w:pPr>
              <w:spacing w:after="0" w:line="240" w:lineRule="auto"/>
              <w:jc w:val="center"/>
              <w:rPr>
                <w:rFonts w:ascii="Times New Roman" w:hAnsi="Times New Roman" w:cs="Times New Roman"/>
              </w:rPr>
            </w:pPr>
            <w:r w:rsidRPr="00D97772">
              <w:rPr>
                <w:rFonts w:ascii="Times New Roman" w:hAnsi="Times New Roman" w:cs="Times New Roman"/>
              </w:rPr>
              <w:t>5,00</w:t>
            </w:r>
            <w:r w:rsidR="001E78B7" w:rsidRPr="00D97772">
              <w:rPr>
                <w:rFonts w:ascii="Times New Roman" w:hAnsi="Times New Roman" w:cs="Times New Roman"/>
              </w:rPr>
              <w:t>0</w:t>
            </w:r>
          </w:p>
        </w:tc>
      </w:tr>
      <w:tr w:rsidR="00C65E80" w:rsidRPr="00C65E80" w14:paraId="2EE2011A"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232509EE" w14:textId="5F19BC54" w:rsidR="00C96DF4" w:rsidRPr="00147DCA" w:rsidRDefault="00C96DF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14.06</w:t>
            </w:r>
          </w:p>
        </w:tc>
        <w:tc>
          <w:tcPr>
            <w:tcW w:w="4966" w:type="dxa"/>
            <w:tcBorders>
              <w:top w:val="single" w:sz="4" w:space="0" w:color="auto"/>
              <w:left w:val="single" w:sz="4" w:space="0" w:color="auto"/>
              <w:bottom w:val="single" w:sz="4" w:space="0" w:color="auto"/>
              <w:right w:val="single" w:sz="4" w:space="0" w:color="auto"/>
            </w:tcBorders>
            <w:vAlign w:val="center"/>
          </w:tcPr>
          <w:p w14:paraId="5EFAAFD3" w14:textId="70E5EFF7" w:rsidR="00C96DF4" w:rsidRPr="00147DCA" w:rsidRDefault="00C96DF4"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Земельні ділянки загального користування, відведені для цілей поводження з відходами</w:t>
            </w:r>
          </w:p>
        </w:tc>
        <w:tc>
          <w:tcPr>
            <w:tcW w:w="1081" w:type="dxa"/>
            <w:tcBorders>
              <w:top w:val="single" w:sz="4" w:space="0" w:color="auto"/>
              <w:left w:val="single" w:sz="4" w:space="0" w:color="auto"/>
              <w:bottom w:val="single" w:sz="4" w:space="0" w:color="auto"/>
              <w:right w:val="single" w:sz="4" w:space="0" w:color="auto"/>
            </w:tcBorders>
            <w:vAlign w:val="center"/>
          </w:tcPr>
          <w:p w14:paraId="52380C9D" w14:textId="6DF0F801"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893" w:type="dxa"/>
            <w:tcBorders>
              <w:top w:val="single" w:sz="4" w:space="0" w:color="auto"/>
              <w:left w:val="single" w:sz="4" w:space="0" w:color="auto"/>
              <w:bottom w:val="single" w:sz="4" w:space="0" w:color="auto"/>
              <w:right w:val="single" w:sz="4" w:space="0" w:color="auto"/>
            </w:tcBorders>
            <w:vAlign w:val="center"/>
          </w:tcPr>
          <w:p w14:paraId="4B48D081" w14:textId="50673A4B"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4373CD2A" w14:textId="233439DF" w:rsidR="00C96DF4" w:rsidRPr="00D97772" w:rsidRDefault="00C96DF4"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5,00</w:t>
            </w:r>
            <w:r w:rsidR="001E78B7" w:rsidRPr="00D97772">
              <w:rPr>
                <w:rFonts w:ascii="Times New Roman" w:hAnsi="Times New Roman" w:cs="Times New Roman"/>
                <w:color w:val="000000" w:themeColor="text1"/>
              </w:rPr>
              <w:t>0</w:t>
            </w:r>
          </w:p>
        </w:tc>
        <w:tc>
          <w:tcPr>
            <w:tcW w:w="1081" w:type="dxa"/>
            <w:tcBorders>
              <w:top w:val="single" w:sz="4" w:space="0" w:color="auto"/>
              <w:left w:val="single" w:sz="4" w:space="0" w:color="auto"/>
              <w:bottom w:val="single" w:sz="4" w:space="0" w:color="auto"/>
              <w:right w:val="single" w:sz="4" w:space="0" w:color="auto"/>
            </w:tcBorders>
            <w:vAlign w:val="center"/>
          </w:tcPr>
          <w:p w14:paraId="4C92981A" w14:textId="259CE5B2" w:rsidR="00C96DF4" w:rsidRPr="00D97772" w:rsidRDefault="00C96DF4" w:rsidP="0053762C">
            <w:pPr>
              <w:spacing w:after="0" w:line="240" w:lineRule="auto"/>
              <w:jc w:val="center"/>
              <w:rPr>
                <w:rFonts w:ascii="Times New Roman" w:hAnsi="Times New Roman" w:cs="Times New Roman"/>
              </w:rPr>
            </w:pPr>
            <w:r w:rsidRPr="00D97772">
              <w:rPr>
                <w:rFonts w:ascii="Times New Roman" w:hAnsi="Times New Roman" w:cs="Times New Roman"/>
              </w:rPr>
              <w:t>5,00</w:t>
            </w:r>
            <w:r w:rsidR="001E78B7" w:rsidRPr="00D97772">
              <w:rPr>
                <w:rFonts w:ascii="Times New Roman" w:hAnsi="Times New Roman" w:cs="Times New Roman"/>
              </w:rPr>
              <w:t>0</w:t>
            </w:r>
          </w:p>
        </w:tc>
      </w:tr>
      <w:tr w:rsidR="008551CF" w:rsidRPr="00147DCA" w14:paraId="2D3E0CAC"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D3825D3" w14:textId="77777777" w:rsidR="008551CF" w:rsidRPr="00147DCA" w:rsidRDefault="008551CF" w:rsidP="0053762C">
            <w:pPr>
              <w:spacing w:after="0" w:line="240" w:lineRule="auto"/>
              <w:jc w:val="center"/>
              <w:rPr>
                <w:rFonts w:ascii="Times New Roman" w:hAnsi="Times New Roman" w:cs="Times New Roman"/>
                <w:b/>
                <w:color w:val="000000"/>
              </w:rPr>
            </w:pPr>
            <w:r w:rsidRPr="00147DCA">
              <w:rPr>
                <w:rFonts w:ascii="Times New Roman" w:hAnsi="Times New Roman" w:cs="Times New Roman"/>
                <w:b/>
                <w:color w:val="000000"/>
              </w:rPr>
              <w:t>15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E0FE3E0" w14:textId="006165FA" w:rsidR="008551CF" w:rsidRPr="00147DCA" w:rsidRDefault="008551CF" w:rsidP="0053762C">
            <w:pPr>
              <w:spacing w:after="0" w:line="240" w:lineRule="auto"/>
              <w:rPr>
                <w:rFonts w:ascii="Times New Roman" w:hAnsi="Times New Roman" w:cs="Times New Roman"/>
                <w:color w:val="000000"/>
                <w:sz w:val="20"/>
                <w:szCs w:val="20"/>
              </w:rPr>
            </w:pPr>
            <w:r w:rsidRPr="00147DCA">
              <w:rPr>
                <w:rFonts w:ascii="Times New Roman" w:hAnsi="Times New Roman" w:cs="Times New Roman"/>
                <w:b/>
                <w:color w:val="000000"/>
              </w:rPr>
              <w:t>Землі обор</w:t>
            </w:r>
            <w:r w:rsidRPr="00147DCA">
              <w:rPr>
                <w:rFonts w:ascii="Times New Roman" w:hAnsi="Times New Roman" w:cs="Times New Roman"/>
                <w:b/>
                <w:color w:val="000000" w:themeColor="text1"/>
              </w:rPr>
              <w:t xml:space="preserve">они </w:t>
            </w:r>
            <w:r w:rsidR="00384D98" w:rsidRPr="00147DCA">
              <w:rPr>
                <w:rFonts w:ascii="Times New Roman" w:hAnsi="Times New Roman" w:cs="Times New Roman"/>
                <w:color w:val="000000" w:themeColor="text1"/>
                <w:sz w:val="20"/>
                <w:szCs w:val="20"/>
              </w:rPr>
              <w:t>(зем</w:t>
            </w:r>
            <w:r w:rsidR="009E5AAD" w:rsidRPr="00147DCA">
              <w:rPr>
                <w:rFonts w:ascii="Times New Roman" w:hAnsi="Times New Roman" w:cs="Times New Roman"/>
                <w:color w:val="000000" w:themeColor="text1"/>
                <w:sz w:val="20"/>
                <w:szCs w:val="20"/>
              </w:rPr>
              <w:t>ельні ділянки</w:t>
            </w:r>
            <w:r w:rsidR="00384D98" w:rsidRPr="00147DCA">
              <w:rPr>
                <w:rFonts w:ascii="Times New Roman" w:hAnsi="Times New Roman" w:cs="Times New Roman"/>
                <w:color w:val="000000" w:themeColor="text1"/>
                <w:sz w:val="20"/>
                <w:szCs w:val="20"/>
              </w:rPr>
              <w:t>, надані для розміщення і постійної діяльності військових частин, установ, військово-навчальних закладів, підприємств та організацій Збройних Сил України, інших військових формувань, утворених відповідно до законодавства)</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2A5C225"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893" w:type="dxa"/>
            <w:tcBorders>
              <w:top w:val="single" w:sz="4" w:space="0" w:color="auto"/>
              <w:left w:val="single" w:sz="4" w:space="0" w:color="auto"/>
              <w:bottom w:val="single" w:sz="4" w:space="0" w:color="auto"/>
              <w:right w:val="single" w:sz="4" w:space="0" w:color="auto"/>
            </w:tcBorders>
            <w:vAlign w:val="center"/>
            <w:hideMark/>
          </w:tcPr>
          <w:p w14:paraId="1C15E102"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E65BBDB"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х</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FE487E3"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х</w:t>
            </w:r>
          </w:p>
        </w:tc>
      </w:tr>
      <w:tr w:rsidR="008551CF" w:rsidRPr="00147DCA" w14:paraId="334B46DE"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078EA0B"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15.01</w:t>
            </w:r>
          </w:p>
        </w:tc>
        <w:tc>
          <w:tcPr>
            <w:tcW w:w="4966" w:type="dxa"/>
            <w:tcBorders>
              <w:top w:val="single" w:sz="4" w:space="0" w:color="auto"/>
              <w:left w:val="single" w:sz="4" w:space="0" w:color="auto"/>
              <w:bottom w:val="single" w:sz="4" w:space="0" w:color="auto"/>
              <w:right w:val="single" w:sz="4" w:space="0" w:color="auto"/>
            </w:tcBorders>
            <w:vAlign w:val="center"/>
            <w:hideMark/>
          </w:tcPr>
          <w:p w14:paraId="79B76D60" w14:textId="6C78FFD4"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 xml:space="preserve">Для розміщення та постійної діяльності Збройних Сил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CEC03B9"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5578FD2" w14:textId="77777777" w:rsidR="008551CF" w:rsidRPr="00D97772" w:rsidRDefault="002008BB"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B354D4C"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6E32690" w14:textId="77777777" w:rsidR="008551CF" w:rsidRPr="00147DCA" w:rsidRDefault="002008BB"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r w:rsidR="008551CF" w:rsidRPr="00147DCA" w14:paraId="06EDBD9D"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9EA8358" w14:textId="77777777" w:rsidR="008551CF" w:rsidRPr="00147DCA" w:rsidRDefault="008551CF" w:rsidP="0053762C">
            <w:pPr>
              <w:spacing w:after="0" w:line="240" w:lineRule="auto"/>
              <w:jc w:val="center"/>
              <w:rPr>
                <w:rFonts w:ascii="Times New Roman" w:hAnsi="Times New Roman" w:cs="Times New Roman"/>
                <w:color w:val="000000" w:themeColor="text1"/>
              </w:rPr>
            </w:pPr>
            <w:r w:rsidRPr="00147DCA">
              <w:rPr>
                <w:rFonts w:ascii="Times New Roman" w:hAnsi="Times New Roman" w:cs="Times New Roman"/>
                <w:color w:val="000000" w:themeColor="text1"/>
              </w:rPr>
              <w:t>15.02</w:t>
            </w:r>
          </w:p>
        </w:tc>
        <w:tc>
          <w:tcPr>
            <w:tcW w:w="4966" w:type="dxa"/>
            <w:tcBorders>
              <w:top w:val="single" w:sz="4" w:space="0" w:color="auto"/>
              <w:left w:val="single" w:sz="4" w:space="0" w:color="auto"/>
              <w:bottom w:val="single" w:sz="4" w:space="0" w:color="auto"/>
              <w:right w:val="single" w:sz="4" w:space="0" w:color="auto"/>
            </w:tcBorders>
            <w:vAlign w:val="center"/>
            <w:hideMark/>
          </w:tcPr>
          <w:p w14:paraId="64BDB8DC" w14:textId="23FC5189" w:rsidR="008551CF" w:rsidRPr="00147DCA" w:rsidRDefault="008551CF"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 xml:space="preserve">Для розміщення та постійної </w:t>
            </w:r>
            <w:r w:rsidR="00384D98" w:rsidRPr="00147DCA">
              <w:rPr>
                <w:rFonts w:ascii="Times New Roman" w:hAnsi="Times New Roman" w:cs="Times New Roman"/>
                <w:color w:val="000000" w:themeColor="text1"/>
              </w:rPr>
              <w:t xml:space="preserve">діяльності Національної гвардії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D69AD5B"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3A2C694E" w14:textId="77777777" w:rsidR="008551CF" w:rsidRPr="00D97772" w:rsidRDefault="002008BB"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4D0A8BB"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3E5EE24" w14:textId="77777777" w:rsidR="008551CF" w:rsidRPr="00147DCA" w:rsidRDefault="002008BB"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r w:rsidR="008551CF" w:rsidRPr="00147DCA" w14:paraId="61DEE4C3"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98FDE0A"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15.03</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F4613B4" w14:textId="515399F1"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постійної діяльності Державної прикордонної служби</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E6EB3B6"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07F1265C" w14:textId="77777777" w:rsidR="008551CF" w:rsidRPr="00D97772" w:rsidRDefault="002008BB"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95957B6"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386B51E" w14:textId="77777777" w:rsidR="008551CF" w:rsidRPr="00147DCA" w:rsidRDefault="002008BB"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r w:rsidR="008551CF" w:rsidRPr="00147DCA" w14:paraId="14D68493"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3EFAF4C4"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15.04</w:t>
            </w:r>
          </w:p>
        </w:tc>
        <w:tc>
          <w:tcPr>
            <w:tcW w:w="4966" w:type="dxa"/>
            <w:tcBorders>
              <w:top w:val="single" w:sz="4" w:space="0" w:color="auto"/>
              <w:left w:val="single" w:sz="4" w:space="0" w:color="auto"/>
              <w:bottom w:val="single" w:sz="4" w:space="0" w:color="auto"/>
              <w:right w:val="single" w:sz="4" w:space="0" w:color="auto"/>
            </w:tcBorders>
            <w:vAlign w:val="center"/>
            <w:hideMark/>
          </w:tcPr>
          <w:p w14:paraId="3C8CDA92" w14:textId="588EC5DF"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 xml:space="preserve">Для розміщення та постійної діяльності Служби безпеки </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2A9E4F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4AC0931E" w14:textId="77777777" w:rsidR="008551CF" w:rsidRPr="00D97772" w:rsidRDefault="002008BB"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8D8CE20"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0688582" w14:textId="77777777" w:rsidR="008551CF" w:rsidRPr="00147DCA" w:rsidRDefault="002008BB"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r w:rsidR="008551CF" w:rsidRPr="00147DCA" w14:paraId="7DEC1B2B"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04A8C5A9"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15.05</w:t>
            </w:r>
          </w:p>
        </w:tc>
        <w:tc>
          <w:tcPr>
            <w:tcW w:w="4966" w:type="dxa"/>
            <w:tcBorders>
              <w:top w:val="single" w:sz="4" w:space="0" w:color="auto"/>
              <w:left w:val="single" w:sz="4" w:space="0" w:color="auto"/>
              <w:bottom w:val="single" w:sz="4" w:space="0" w:color="auto"/>
              <w:right w:val="single" w:sz="4" w:space="0" w:color="auto"/>
            </w:tcBorders>
            <w:vAlign w:val="center"/>
            <w:hideMark/>
          </w:tcPr>
          <w:p w14:paraId="59B39818"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постійної діяльності Державної спеціальної служби транспорту</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9DEB74B"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502AABA3" w14:textId="77777777" w:rsidR="008551CF" w:rsidRPr="00D97772" w:rsidRDefault="002008BB"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0075B91"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5508ADE" w14:textId="77777777" w:rsidR="008551CF" w:rsidRPr="00147DCA" w:rsidRDefault="002008BB"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r w:rsidR="008551CF" w:rsidRPr="00147DCA" w14:paraId="438010D8"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65DB4D7C"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15.06</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9387A78"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розміщення та постійної діяльності Служби зовнішньої розвідки України</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6BF2110"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1D6449FE" w14:textId="77777777" w:rsidR="008551CF" w:rsidRPr="00D97772" w:rsidRDefault="002008BB"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B774D65"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AE0F768" w14:textId="77777777" w:rsidR="008551CF" w:rsidRPr="00147DCA" w:rsidRDefault="002008BB"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r w:rsidR="008551CF" w:rsidRPr="00147DCA" w14:paraId="4853A9AA"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231313EC"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15.07</w:t>
            </w:r>
          </w:p>
        </w:tc>
        <w:tc>
          <w:tcPr>
            <w:tcW w:w="4966" w:type="dxa"/>
            <w:tcBorders>
              <w:top w:val="single" w:sz="4" w:space="0" w:color="auto"/>
              <w:left w:val="single" w:sz="4" w:space="0" w:color="auto"/>
              <w:bottom w:val="single" w:sz="4" w:space="0" w:color="auto"/>
              <w:right w:val="single" w:sz="4" w:space="0" w:color="auto"/>
            </w:tcBorders>
            <w:vAlign w:val="center"/>
            <w:hideMark/>
          </w:tcPr>
          <w:p w14:paraId="2DF01C54" w14:textId="77777777"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 xml:space="preserve">Для розміщення та постійної діяльності інших, </w:t>
            </w:r>
            <w:r w:rsidRPr="00147DCA">
              <w:rPr>
                <w:rFonts w:ascii="Times New Roman" w:hAnsi="Times New Roman" w:cs="Times New Roman"/>
                <w:color w:val="000000"/>
              </w:rPr>
              <w:lastRenderedPageBreak/>
              <w:t>створених відповідно до законів України, військових формувань</w:t>
            </w:r>
          </w:p>
        </w:tc>
        <w:tc>
          <w:tcPr>
            <w:tcW w:w="1081" w:type="dxa"/>
            <w:tcBorders>
              <w:top w:val="single" w:sz="4" w:space="0" w:color="auto"/>
              <w:left w:val="single" w:sz="4" w:space="0" w:color="auto"/>
              <w:bottom w:val="single" w:sz="4" w:space="0" w:color="auto"/>
              <w:right w:val="single" w:sz="4" w:space="0" w:color="auto"/>
            </w:tcBorders>
            <w:vAlign w:val="center"/>
            <w:hideMark/>
          </w:tcPr>
          <w:p w14:paraId="6F7B82F4"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lastRenderedPageBreak/>
              <w:t>3,000</w:t>
            </w:r>
          </w:p>
        </w:tc>
        <w:tc>
          <w:tcPr>
            <w:tcW w:w="893" w:type="dxa"/>
            <w:tcBorders>
              <w:top w:val="single" w:sz="4" w:space="0" w:color="auto"/>
              <w:left w:val="single" w:sz="4" w:space="0" w:color="auto"/>
              <w:bottom w:val="single" w:sz="4" w:space="0" w:color="auto"/>
              <w:right w:val="single" w:sz="4" w:space="0" w:color="auto"/>
            </w:tcBorders>
            <w:vAlign w:val="center"/>
            <w:hideMark/>
          </w:tcPr>
          <w:p w14:paraId="705BAC92" w14:textId="77777777" w:rsidR="008551CF" w:rsidRPr="00D97772" w:rsidRDefault="002008BB"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7F84678" w14:textId="77777777" w:rsidR="008551CF" w:rsidRPr="00D97772" w:rsidRDefault="008551CF" w:rsidP="0053762C">
            <w:pPr>
              <w:spacing w:after="0" w:line="240" w:lineRule="auto"/>
              <w:jc w:val="center"/>
              <w:rPr>
                <w:rFonts w:ascii="Times New Roman" w:hAnsi="Times New Roman" w:cs="Times New Roman"/>
                <w:color w:val="000000" w:themeColor="text1"/>
              </w:rPr>
            </w:pPr>
            <w:r w:rsidRPr="00D97772">
              <w:rPr>
                <w:rFonts w:ascii="Times New Roman" w:hAnsi="Times New Roman" w:cs="Times New Roman"/>
                <w:color w:val="000000" w:themeColor="text1"/>
              </w:rPr>
              <w:t>3,000</w:t>
            </w:r>
          </w:p>
        </w:tc>
        <w:tc>
          <w:tcPr>
            <w:tcW w:w="1081" w:type="dxa"/>
            <w:tcBorders>
              <w:top w:val="single" w:sz="4" w:space="0" w:color="auto"/>
              <w:left w:val="single" w:sz="4" w:space="0" w:color="auto"/>
              <w:bottom w:val="single" w:sz="4" w:space="0" w:color="auto"/>
              <w:right w:val="single" w:sz="4" w:space="0" w:color="auto"/>
            </w:tcBorders>
            <w:vAlign w:val="center"/>
            <w:hideMark/>
          </w:tcPr>
          <w:p w14:paraId="5AB40C95" w14:textId="77777777" w:rsidR="008551CF" w:rsidRPr="00147DCA" w:rsidRDefault="002008BB"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r w:rsidR="008551CF" w:rsidRPr="00147DCA" w14:paraId="4B44C13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hideMark/>
          </w:tcPr>
          <w:p w14:paraId="4CA0AA0F"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lastRenderedPageBreak/>
              <w:t>15.08</w:t>
            </w:r>
          </w:p>
        </w:tc>
        <w:tc>
          <w:tcPr>
            <w:tcW w:w="4966" w:type="dxa"/>
            <w:tcBorders>
              <w:top w:val="single" w:sz="4" w:space="0" w:color="auto"/>
              <w:left w:val="single" w:sz="4" w:space="0" w:color="auto"/>
              <w:bottom w:val="single" w:sz="4" w:space="0" w:color="auto"/>
              <w:right w:val="single" w:sz="4" w:space="0" w:color="auto"/>
            </w:tcBorders>
            <w:vAlign w:val="center"/>
            <w:hideMark/>
          </w:tcPr>
          <w:p w14:paraId="4AA8F058" w14:textId="7EFFA166" w:rsidR="008551CF" w:rsidRPr="00147DCA" w:rsidRDefault="008551CF" w:rsidP="0053762C">
            <w:pPr>
              <w:spacing w:after="0" w:line="240" w:lineRule="auto"/>
              <w:rPr>
                <w:rFonts w:ascii="Times New Roman" w:hAnsi="Times New Roman" w:cs="Times New Roman"/>
                <w:color w:val="000000"/>
              </w:rPr>
            </w:pPr>
            <w:r w:rsidRPr="00147DCA">
              <w:rPr>
                <w:rFonts w:ascii="Times New Roman" w:hAnsi="Times New Roman" w:cs="Times New Roman"/>
                <w:color w:val="000000"/>
              </w:rPr>
              <w:t>Для цілей підрозділів 15.01 - 15.07</w:t>
            </w:r>
            <w:r w:rsidR="00384D98" w:rsidRPr="00147DCA">
              <w:rPr>
                <w:rFonts w:ascii="Times New Roman" w:hAnsi="Times New Roman" w:cs="Times New Roman"/>
                <w:color w:val="000000"/>
              </w:rPr>
              <w:t>, 15.09</w:t>
            </w:r>
            <w:r w:rsidR="009E5AAD" w:rsidRPr="00147DCA">
              <w:rPr>
                <w:rFonts w:ascii="Times New Roman" w:hAnsi="Times New Roman" w:cs="Times New Roman"/>
                <w:color w:val="000000"/>
              </w:rPr>
              <w:t xml:space="preserve"> -</w:t>
            </w:r>
            <w:r w:rsidR="00384D98" w:rsidRPr="00147DCA">
              <w:rPr>
                <w:rFonts w:ascii="Times New Roman" w:hAnsi="Times New Roman" w:cs="Times New Roman"/>
                <w:color w:val="000000"/>
              </w:rPr>
              <w:t>15.1</w:t>
            </w:r>
            <w:r w:rsidR="009E5AAD" w:rsidRPr="00147DCA">
              <w:rPr>
                <w:rFonts w:ascii="Times New Roman" w:hAnsi="Times New Roman" w:cs="Times New Roman"/>
                <w:color w:val="000000"/>
              </w:rPr>
              <w:t>1</w:t>
            </w:r>
            <w:r w:rsidR="00384D98" w:rsidRPr="00147DCA">
              <w:rPr>
                <w:rFonts w:ascii="Times New Roman" w:hAnsi="Times New Roman" w:cs="Times New Roman"/>
                <w:color w:val="000000"/>
              </w:rPr>
              <w:t xml:space="preserve"> </w:t>
            </w:r>
            <w:r w:rsidRPr="00147DCA">
              <w:rPr>
                <w:rFonts w:ascii="Times New Roman" w:hAnsi="Times New Roman" w:cs="Times New Roman"/>
                <w:color w:val="000000"/>
              </w:rPr>
              <w:t xml:space="preserve"> та для збереження та використання земель природно-заповідного фонду</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E193337" w14:textId="77777777" w:rsidR="008551CF" w:rsidRPr="00C65E80" w:rsidRDefault="008551CF"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37CE9741" w14:textId="77777777" w:rsidR="008551CF" w:rsidRPr="00C65E80" w:rsidRDefault="008551CF"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0B8D5D07" w14:textId="77777777" w:rsidR="008551CF" w:rsidRPr="00C65E80" w:rsidRDefault="008551CF"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93682CD" w14:textId="77777777" w:rsidR="008551CF" w:rsidRPr="00147DCA" w:rsidRDefault="008551CF"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r w:rsidR="00CF3B80" w:rsidRPr="00147DCA" w14:paraId="5491A759"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27B57DE0" w14:textId="77777777" w:rsidR="00CF3B80" w:rsidRPr="00147DCA" w:rsidRDefault="00CF3B8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15.09</w:t>
            </w:r>
          </w:p>
        </w:tc>
        <w:tc>
          <w:tcPr>
            <w:tcW w:w="4966" w:type="dxa"/>
            <w:tcBorders>
              <w:top w:val="single" w:sz="4" w:space="0" w:color="auto"/>
              <w:left w:val="single" w:sz="4" w:space="0" w:color="auto"/>
              <w:bottom w:val="single" w:sz="4" w:space="0" w:color="auto"/>
              <w:right w:val="single" w:sz="4" w:space="0" w:color="auto"/>
            </w:tcBorders>
            <w:vAlign w:val="center"/>
          </w:tcPr>
          <w:p w14:paraId="78AACFDD" w14:textId="77777777" w:rsidR="00CF3B80" w:rsidRPr="00147DCA" w:rsidRDefault="00CF3B80"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Для розміщення структурних підрозділів апарату МВС, територіальних органів, закладів, установ і підприємств, що належать до сфери МВС</w:t>
            </w:r>
          </w:p>
        </w:tc>
        <w:tc>
          <w:tcPr>
            <w:tcW w:w="1081" w:type="dxa"/>
            <w:tcBorders>
              <w:top w:val="single" w:sz="4" w:space="0" w:color="auto"/>
              <w:left w:val="single" w:sz="4" w:space="0" w:color="auto"/>
              <w:bottom w:val="single" w:sz="4" w:space="0" w:color="auto"/>
              <w:right w:val="single" w:sz="4" w:space="0" w:color="auto"/>
            </w:tcBorders>
            <w:vAlign w:val="center"/>
          </w:tcPr>
          <w:p w14:paraId="4BF55B27" w14:textId="77777777" w:rsidR="00CF3B80" w:rsidRPr="00C65E80" w:rsidRDefault="00CF3B80"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tcPr>
          <w:p w14:paraId="1EB6C967" w14:textId="77777777" w:rsidR="00CF3B80" w:rsidRPr="00C65E80" w:rsidRDefault="00CF3B80"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65592CE9" w14:textId="77777777" w:rsidR="00CF3B80" w:rsidRPr="00C65E80" w:rsidRDefault="00CF3B80"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291CE533" w14:textId="77777777" w:rsidR="00CF3B80" w:rsidRPr="00147DCA" w:rsidRDefault="00CF3B8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r w:rsidR="00CF3B80" w:rsidRPr="00147DCA" w14:paraId="29B8D9F4"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72CDE8A8" w14:textId="77777777" w:rsidR="00CF3B80" w:rsidRPr="00147DCA" w:rsidRDefault="00CF3B8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15.10</w:t>
            </w:r>
          </w:p>
        </w:tc>
        <w:tc>
          <w:tcPr>
            <w:tcW w:w="4966" w:type="dxa"/>
            <w:tcBorders>
              <w:top w:val="single" w:sz="4" w:space="0" w:color="auto"/>
              <w:left w:val="single" w:sz="4" w:space="0" w:color="auto"/>
              <w:bottom w:val="single" w:sz="4" w:space="0" w:color="auto"/>
              <w:right w:val="single" w:sz="4" w:space="0" w:color="auto"/>
            </w:tcBorders>
            <w:vAlign w:val="center"/>
          </w:tcPr>
          <w:p w14:paraId="60636160" w14:textId="77777777" w:rsidR="00CF3B80" w:rsidRPr="00147DCA" w:rsidRDefault="00CF3B80"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081" w:type="dxa"/>
            <w:tcBorders>
              <w:top w:val="single" w:sz="4" w:space="0" w:color="auto"/>
              <w:left w:val="single" w:sz="4" w:space="0" w:color="auto"/>
              <w:bottom w:val="single" w:sz="4" w:space="0" w:color="auto"/>
              <w:right w:val="single" w:sz="4" w:space="0" w:color="auto"/>
            </w:tcBorders>
            <w:vAlign w:val="center"/>
          </w:tcPr>
          <w:p w14:paraId="5F9B92E3" w14:textId="77777777" w:rsidR="00CF3B80" w:rsidRPr="00C65E80" w:rsidRDefault="00CF3B80"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893" w:type="dxa"/>
            <w:tcBorders>
              <w:top w:val="single" w:sz="4" w:space="0" w:color="auto"/>
              <w:left w:val="single" w:sz="4" w:space="0" w:color="auto"/>
              <w:bottom w:val="single" w:sz="4" w:space="0" w:color="auto"/>
              <w:right w:val="single" w:sz="4" w:space="0" w:color="auto"/>
            </w:tcBorders>
            <w:vAlign w:val="center"/>
          </w:tcPr>
          <w:p w14:paraId="6E5F07B2" w14:textId="77777777" w:rsidR="00CF3B80" w:rsidRPr="00C65E80" w:rsidRDefault="00CF3B80"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4EB733D2" w14:textId="77777777" w:rsidR="00CF3B80" w:rsidRPr="00C65E80" w:rsidRDefault="00CF3B80" w:rsidP="0053762C">
            <w:pPr>
              <w:spacing w:after="0" w:line="240" w:lineRule="auto"/>
              <w:jc w:val="center"/>
              <w:rPr>
                <w:rFonts w:ascii="Times New Roman" w:hAnsi="Times New Roman" w:cs="Times New Roman"/>
                <w:color w:val="000000" w:themeColor="text1"/>
              </w:rPr>
            </w:pPr>
            <w:r w:rsidRPr="00C65E80">
              <w:rPr>
                <w:rFonts w:ascii="Times New Roman" w:hAnsi="Times New Roman" w:cs="Times New Roman"/>
                <w:color w:val="000000" w:themeColor="text1"/>
              </w:rPr>
              <w:t>-</w:t>
            </w:r>
          </w:p>
        </w:tc>
        <w:tc>
          <w:tcPr>
            <w:tcW w:w="1081" w:type="dxa"/>
            <w:tcBorders>
              <w:top w:val="single" w:sz="4" w:space="0" w:color="auto"/>
              <w:left w:val="single" w:sz="4" w:space="0" w:color="auto"/>
              <w:bottom w:val="single" w:sz="4" w:space="0" w:color="auto"/>
              <w:right w:val="single" w:sz="4" w:space="0" w:color="auto"/>
            </w:tcBorders>
            <w:vAlign w:val="center"/>
          </w:tcPr>
          <w:p w14:paraId="654BD860" w14:textId="77777777" w:rsidR="00CF3B80" w:rsidRPr="00147DCA" w:rsidRDefault="00CF3B80"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r w:rsidR="009E5AAD" w:rsidRPr="00147DCA" w14:paraId="16078722" w14:textId="77777777" w:rsidTr="0053762C">
        <w:trPr>
          <w:gridAfter w:val="1"/>
          <w:wAfter w:w="15" w:type="dxa"/>
        </w:trPr>
        <w:tc>
          <w:tcPr>
            <w:tcW w:w="715" w:type="dxa"/>
            <w:tcBorders>
              <w:top w:val="single" w:sz="4" w:space="0" w:color="auto"/>
              <w:left w:val="single" w:sz="4" w:space="0" w:color="auto"/>
              <w:bottom w:val="single" w:sz="4" w:space="0" w:color="auto"/>
              <w:right w:val="single" w:sz="4" w:space="0" w:color="auto"/>
            </w:tcBorders>
            <w:vAlign w:val="center"/>
          </w:tcPr>
          <w:p w14:paraId="4781D89E" w14:textId="5BCDFEC3" w:rsidR="009E5AAD" w:rsidRPr="00147DCA" w:rsidRDefault="009E5AAD"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15.11</w:t>
            </w:r>
          </w:p>
        </w:tc>
        <w:tc>
          <w:tcPr>
            <w:tcW w:w="4966" w:type="dxa"/>
            <w:tcBorders>
              <w:top w:val="single" w:sz="4" w:space="0" w:color="auto"/>
              <w:left w:val="single" w:sz="4" w:space="0" w:color="auto"/>
              <w:bottom w:val="single" w:sz="4" w:space="0" w:color="auto"/>
              <w:right w:val="single" w:sz="4" w:space="0" w:color="auto"/>
            </w:tcBorders>
            <w:vAlign w:val="center"/>
          </w:tcPr>
          <w:p w14:paraId="5B5FF1E6" w14:textId="3A4799DE" w:rsidR="009E5AAD" w:rsidRPr="00147DCA" w:rsidRDefault="009E5AAD" w:rsidP="0053762C">
            <w:pPr>
              <w:spacing w:after="0" w:line="240" w:lineRule="auto"/>
              <w:rPr>
                <w:rFonts w:ascii="Times New Roman" w:hAnsi="Times New Roman" w:cs="Times New Roman"/>
                <w:color w:val="000000" w:themeColor="text1"/>
              </w:rPr>
            </w:pPr>
            <w:r w:rsidRPr="00147DCA">
              <w:rPr>
                <w:rFonts w:ascii="Times New Roman" w:hAnsi="Times New Roman" w:cs="Times New Roman"/>
                <w:color w:val="000000" w:themeColor="text1"/>
              </w:rPr>
              <w:t>Для розміщення структурних підрозділів Міноборони, територіальних органів, закладів, установ і підприємств, що належать до сфери Міноборони</w:t>
            </w:r>
          </w:p>
        </w:tc>
        <w:tc>
          <w:tcPr>
            <w:tcW w:w="1081" w:type="dxa"/>
            <w:tcBorders>
              <w:top w:val="single" w:sz="4" w:space="0" w:color="auto"/>
              <w:left w:val="single" w:sz="4" w:space="0" w:color="auto"/>
              <w:bottom w:val="single" w:sz="4" w:space="0" w:color="auto"/>
              <w:right w:val="single" w:sz="4" w:space="0" w:color="auto"/>
            </w:tcBorders>
            <w:vAlign w:val="center"/>
          </w:tcPr>
          <w:p w14:paraId="0ACFEFDB" w14:textId="0F24B4A9" w:rsidR="009E5AAD" w:rsidRPr="00D97772" w:rsidRDefault="00C96DF4" w:rsidP="0053762C">
            <w:pPr>
              <w:spacing w:after="0" w:line="240" w:lineRule="auto"/>
              <w:jc w:val="center"/>
              <w:rPr>
                <w:rFonts w:ascii="Times New Roman" w:hAnsi="Times New Roman" w:cs="Times New Roman"/>
              </w:rPr>
            </w:pPr>
            <w:r w:rsidRPr="00D97772">
              <w:rPr>
                <w:rFonts w:ascii="Times New Roman" w:hAnsi="Times New Roman" w:cs="Times New Roman"/>
              </w:rPr>
              <w:t>1,00</w:t>
            </w:r>
            <w:r w:rsidR="001E78B7" w:rsidRPr="00D97772">
              <w:rPr>
                <w:rFonts w:ascii="Times New Roman" w:hAnsi="Times New Roman" w:cs="Times New Roman"/>
              </w:rPr>
              <w:t>0</w:t>
            </w:r>
          </w:p>
        </w:tc>
        <w:tc>
          <w:tcPr>
            <w:tcW w:w="893" w:type="dxa"/>
            <w:tcBorders>
              <w:top w:val="single" w:sz="4" w:space="0" w:color="auto"/>
              <w:left w:val="single" w:sz="4" w:space="0" w:color="auto"/>
              <w:bottom w:val="single" w:sz="4" w:space="0" w:color="auto"/>
              <w:right w:val="single" w:sz="4" w:space="0" w:color="auto"/>
            </w:tcBorders>
            <w:vAlign w:val="center"/>
          </w:tcPr>
          <w:p w14:paraId="66315C3A" w14:textId="4503D333" w:rsidR="009E5AAD" w:rsidRPr="00D97772" w:rsidRDefault="00C96DF4" w:rsidP="0053762C">
            <w:pPr>
              <w:spacing w:after="0" w:line="240" w:lineRule="auto"/>
              <w:jc w:val="center"/>
              <w:rPr>
                <w:rFonts w:ascii="Times New Roman" w:hAnsi="Times New Roman" w:cs="Times New Roman"/>
              </w:rPr>
            </w:pPr>
            <w:r w:rsidRPr="00D97772">
              <w:rPr>
                <w:rFonts w:ascii="Times New Roman" w:hAnsi="Times New Roman" w:cs="Times New Roman"/>
              </w:rPr>
              <w:t>-</w:t>
            </w:r>
          </w:p>
        </w:tc>
        <w:tc>
          <w:tcPr>
            <w:tcW w:w="1081" w:type="dxa"/>
            <w:tcBorders>
              <w:top w:val="single" w:sz="4" w:space="0" w:color="auto"/>
              <w:left w:val="single" w:sz="4" w:space="0" w:color="auto"/>
              <w:bottom w:val="single" w:sz="4" w:space="0" w:color="auto"/>
              <w:right w:val="single" w:sz="4" w:space="0" w:color="auto"/>
            </w:tcBorders>
            <w:vAlign w:val="center"/>
          </w:tcPr>
          <w:p w14:paraId="0EAC1BB4" w14:textId="0E336674" w:rsidR="009E5AAD" w:rsidRPr="00D97772" w:rsidRDefault="00C96DF4" w:rsidP="0053762C">
            <w:pPr>
              <w:spacing w:after="0" w:line="240" w:lineRule="auto"/>
              <w:jc w:val="center"/>
              <w:rPr>
                <w:rFonts w:ascii="Times New Roman" w:hAnsi="Times New Roman" w:cs="Times New Roman"/>
              </w:rPr>
            </w:pPr>
            <w:r w:rsidRPr="00D97772">
              <w:rPr>
                <w:rFonts w:ascii="Times New Roman" w:hAnsi="Times New Roman" w:cs="Times New Roman"/>
              </w:rPr>
              <w:t>5,00</w:t>
            </w:r>
            <w:r w:rsidR="001E78B7" w:rsidRPr="00D97772">
              <w:rPr>
                <w:rFonts w:ascii="Times New Roman" w:hAnsi="Times New Roman" w:cs="Times New Roman"/>
              </w:rPr>
              <w:t>0</w:t>
            </w:r>
          </w:p>
        </w:tc>
        <w:tc>
          <w:tcPr>
            <w:tcW w:w="1081" w:type="dxa"/>
            <w:tcBorders>
              <w:top w:val="single" w:sz="4" w:space="0" w:color="auto"/>
              <w:left w:val="single" w:sz="4" w:space="0" w:color="auto"/>
              <w:bottom w:val="single" w:sz="4" w:space="0" w:color="auto"/>
              <w:right w:val="single" w:sz="4" w:space="0" w:color="auto"/>
            </w:tcBorders>
            <w:vAlign w:val="center"/>
          </w:tcPr>
          <w:p w14:paraId="7BAF7AD0" w14:textId="6A085A95" w:rsidR="009E5AAD" w:rsidRPr="00147DCA" w:rsidRDefault="00C96DF4" w:rsidP="0053762C">
            <w:pPr>
              <w:spacing w:after="0" w:line="240" w:lineRule="auto"/>
              <w:jc w:val="center"/>
              <w:rPr>
                <w:rFonts w:ascii="Times New Roman" w:hAnsi="Times New Roman" w:cs="Times New Roman"/>
                <w:color w:val="000000"/>
              </w:rPr>
            </w:pPr>
            <w:r w:rsidRPr="00147DCA">
              <w:rPr>
                <w:rFonts w:ascii="Times New Roman" w:hAnsi="Times New Roman" w:cs="Times New Roman"/>
                <w:color w:val="000000"/>
              </w:rPr>
              <w:t>-</w:t>
            </w:r>
          </w:p>
        </w:tc>
      </w:tr>
    </w:tbl>
    <w:p w14:paraId="4D137474" w14:textId="4B033F6A" w:rsidR="0091523E" w:rsidRPr="00147DCA" w:rsidRDefault="0091523E" w:rsidP="0091523E">
      <w:pPr>
        <w:pStyle w:val="aff9"/>
        <w:jc w:val="both"/>
        <w:rPr>
          <w:rFonts w:ascii="Times New Roman" w:hAnsi="Times New Roman"/>
          <w:noProof/>
          <w:sz w:val="20"/>
        </w:rPr>
      </w:pPr>
      <w:bookmarkStart w:id="8" w:name="_Hlk166508069"/>
      <w:r w:rsidRPr="00147DCA">
        <w:rPr>
          <w:rFonts w:ascii="Times New Roman" w:hAnsi="Times New Roman"/>
          <w:noProof/>
          <w:sz w:val="20"/>
          <w:vertAlign w:val="superscript"/>
        </w:rPr>
        <w:t>1</w:t>
      </w:r>
      <w:r w:rsidRPr="00147DCA">
        <w:rPr>
          <w:rFonts w:ascii="Times New Roman" w:hAnsi="Times New Roman"/>
          <w:noProof/>
          <w:sz w:val="20"/>
        </w:rPr>
        <w:t xml:space="preserve">  </w:t>
      </w:r>
      <w:r w:rsidR="002854E9" w:rsidRPr="00147DCA">
        <w:rPr>
          <w:rFonts w:ascii="Times New Roman" w:hAnsi="Times New Roman"/>
          <w:noProof/>
          <w:sz w:val="20"/>
        </w:rPr>
        <w:t>Вид цільового призначення земель зазначається згідно з Класифікацією видів цільового призначення земель, затвердженою Постановою Кабінету Міністрів України від 28 липня 2021 р. № 821.</w:t>
      </w:r>
    </w:p>
    <w:bookmarkEnd w:id="8"/>
    <w:p w14:paraId="7E675410" w14:textId="77777777" w:rsidR="0091523E" w:rsidRPr="00147DCA" w:rsidRDefault="0091523E" w:rsidP="0091523E">
      <w:pPr>
        <w:pStyle w:val="aff9"/>
        <w:jc w:val="both"/>
        <w:rPr>
          <w:rFonts w:ascii="Times New Roman" w:hAnsi="Times New Roman"/>
          <w:noProof/>
          <w:sz w:val="20"/>
        </w:rPr>
      </w:pPr>
      <w:r w:rsidRPr="00147DCA">
        <w:rPr>
          <w:rFonts w:ascii="Times New Roman" w:hAnsi="Times New Roman"/>
          <w:noProof/>
          <w:sz w:val="20"/>
          <w:vertAlign w:val="superscript"/>
        </w:rPr>
        <w:t>2</w:t>
      </w:r>
      <w:r w:rsidRPr="00147DCA">
        <w:rPr>
          <w:rFonts w:ascii="Times New Roman" w:hAnsi="Times New Roman"/>
          <w:noProof/>
          <w:sz w:val="20"/>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07AF6669" w14:textId="5EE43E97" w:rsidR="002854E9" w:rsidRPr="00147DCA" w:rsidRDefault="006B7C1D" w:rsidP="00CF3B80">
      <w:pPr>
        <w:pStyle w:val="aff9"/>
        <w:jc w:val="both"/>
        <w:rPr>
          <w:rFonts w:ascii="Times New Roman" w:hAnsi="Times New Roman"/>
          <w:noProof/>
          <w:sz w:val="20"/>
        </w:rPr>
      </w:pPr>
      <w:r>
        <w:rPr>
          <w:rFonts w:ascii="Times New Roman" w:hAnsi="Times New Roman"/>
          <w:noProof/>
          <w:sz w:val="20"/>
          <w:vertAlign w:val="superscript"/>
        </w:rPr>
        <w:t>3</w:t>
      </w:r>
      <w:r w:rsidR="002854E9" w:rsidRPr="00147DCA">
        <w:rPr>
          <w:rFonts w:ascii="Times New Roman" w:hAnsi="Times New Roman"/>
          <w:noProof/>
          <w:sz w:val="20"/>
          <w:vertAlign w:val="superscript"/>
        </w:rPr>
        <w:t xml:space="preserve"> </w:t>
      </w:r>
      <w:r w:rsidR="002854E9" w:rsidRPr="00147DCA">
        <w:rPr>
          <w:rFonts w:ascii="Times New Roman" w:hAnsi="Times New Roman"/>
          <w:noProof/>
          <w:sz w:val="20"/>
        </w:rPr>
        <w:t>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w:t>
      </w:r>
    </w:p>
    <w:p w14:paraId="6E1C3F8B" w14:textId="77777777" w:rsidR="00CF3B80" w:rsidRPr="00147DCA" w:rsidRDefault="00CF3B80" w:rsidP="00CF3B80">
      <w:pPr>
        <w:pStyle w:val="aff9"/>
        <w:jc w:val="both"/>
        <w:rPr>
          <w:rFonts w:ascii="Times New Roman" w:hAnsi="Times New Roman"/>
          <w:noProof/>
          <w:sz w:val="20"/>
        </w:rPr>
      </w:pPr>
    </w:p>
    <w:p w14:paraId="4CBEAC89" w14:textId="7BD45797" w:rsidR="00170800" w:rsidRPr="00147DCA" w:rsidRDefault="00170800" w:rsidP="0053762C">
      <w:pPr>
        <w:spacing w:line="228" w:lineRule="auto"/>
        <w:ind w:firstLine="567"/>
        <w:jc w:val="both"/>
        <w:rPr>
          <w:rFonts w:ascii="Times New Roman" w:hAnsi="Times New Roman" w:cs="Times New Roman"/>
          <w:color w:val="000000"/>
          <w:spacing w:val="-4"/>
          <w:sz w:val="28"/>
          <w:szCs w:val="28"/>
        </w:rPr>
      </w:pPr>
      <w:r w:rsidRPr="00147DCA">
        <w:rPr>
          <w:rFonts w:ascii="Times New Roman" w:hAnsi="Times New Roman" w:cs="Times New Roman"/>
          <w:color w:val="000000"/>
          <w:spacing w:val="-4"/>
          <w:sz w:val="28"/>
          <w:szCs w:val="28"/>
        </w:rPr>
        <w:t>Для земель, невизначених у цьому рішенні, застосовується максимальна ставка податку.</w:t>
      </w:r>
    </w:p>
    <w:p w14:paraId="2958947C" w14:textId="77777777" w:rsidR="002854E9" w:rsidRPr="00147DCA" w:rsidRDefault="002854E9" w:rsidP="00170800">
      <w:pPr>
        <w:spacing w:line="228" w:lineRule="auto"/>
        <w:jc w:val="both"/>
        <w:rPr>
          <w:rFonts w:ascii="Times New Roman" w:hAnsi="Times New Roman" w:cs="Times New Roman"/>
          <w:color w:val="000000"/>
          <w:spacing w:val="-4"/>
          <w:sz w:val="28"/>
          <w:szCs w:val="28"/>
        </w:rPr>
      </w:pPr>
    </w:p>
    <w:p w14:paraId="49EDD31E" w14:textId="631B55B4" w:rsidR="00170800" w:rsidRPr="00147DCA" w:rsidRDefault="00CF3B80" w:rsidP="0053762C">
      <w:pPr>
        <w:spacing w:line="228" w:lineRule="auto"/>
        <w:ind w:left="181" w:hanging="181"/>
        <w:jc w:val="both"/>
        <w:rPr>
          <w:rFonts w:ascii="Times New Roman" w:hAnsi="Times New Roman" w:cs="Times New Roman"/>
          <w:color w:val="000000"/>
          <w:spacing w:val="-4"/>
          <w:sz w:val="28"/>
          <w:szCs w:val="28"/>
        </w:rPr>
      </w:pPr>
      <w:r w:rsidRPr="00147DCA">
        <w:rPr>
          <w:rFonts w:ascii="Times New Roman" w:hAnsi="Times New Roman" w:cs="Times New Roman"/>
          <w:color w:val="000000"/>
          <w:spacing w:val="-4"/>
          <w:sz w:val="28"/>
          <w:szCs w:val="28"/>
        </w:rPr>
        <w:t>Секретар ради</w:t>
      </w:r>
      <w:r w:rsidR="0053762C" w:rsidRPr="00147DCA">
        <w:rPr>
          <w:rFonts w:ascii="Times New Roman" w:hAnsi="Times New Roman" w:cs="Times New Roman"/>
          <w:color w:val="000000"/>
          <w:spacing w:val="-4"/>
          <w:sz w:val="28"/>
          <w:szCs w:val="28"/>
        </w:rPr>
        <w:tab/>
      </w:r>
      <w:r w:rsidR="0053762C" w:rsidRPr="00147DCA">
        <w:rPr>
          <w:rFonts w:ascii="Times New Roman" w:hAnsi="Times New Roman" w:cs="Times New Roman"/>
          <w:color w:val="000000"/>
          <w:spacing w:val="-4"/>
          <w:sz w:val="28"/>
          <w:szCs w:val="28"/>
        </w:rPr>
        <w:tab/>
      </w:r>
      <w:r w:rsidR="0053762C" w:rsidRPr="00147DCA">
        <w:rPr>
          <w:rFonts w:ascii="Times New Roman" w:hAnsi="Times New Roman" w:cs="Times New Roman"/>
          <w:color w:val="000000"/>
          <w:spacing w:val="-4"/>
          <w:sz w:val="28"/>
          <w:szCs w:val="28"/>
        </w:rPr>
        <w:tab/>
      </w:r>
      <w:r w:rsidRPr="00147DCA">
        <w:rPr>
          <w:rFonts w:ascii="Times New Roman" w:hAnsi="Times New Roman" w:cs="Times New Roman"/>
          <w:color w:val="000000"/>
          <w:spacing w:val="-4"/>
          <w:sz w:val="28"/>
          <w:szCs w:val="28"/>
        </w:rPr>
        <w:t xml:space="preserve">                                                  Наталія ДОВЖЕНКО</w:t>
      </w:r>
    </w:p>
    <w:p w14:paraId="43C90D73" w14:textId="77777777" w:rsidR="00AB6381" w:rsidRPr="00147DCA" w:rsidRDefault="00AB6381" w:rsidP="00170800">
      <w:pPr>
        <w:spacing w:line="228" w:lineRule="auto"/>
        <w:ind w:left="181" w:hanging="181"/>
        <w:jc w:val="center"/>
        <w:rPr>
          <w:rFonts w:ascii="Times New Roman" w:hAnsi="Times New Roman" w:cs="Times New Roman"/>
          <w:color w:val="000000"/>
          <w:spacing w:val="-4"/>
          <w:sz w:val="28"/>
          <w:szCs w:val="28"/>
        </w:rPr>
      </w:pPr>
    </w:p>
    <w:p w14:paraId="1315CFAB" w14:textId="77777777" w:rsidR="00551700" w:rsidRPr="00147DCA" w:rsidRDefault="00170800" w:rsidP="00170800">
      <w:pPr>
        <w:widowControl w:val="0"/>
        <w:spacing w:after="0"/>
        <w:rPr>
          <w:rFonts w:ascii="Times New Roman" w:hAnsi="Times New Roman" w:cs="Times New Roman"/>
        </w:rPr>
      </w:pPr>
      <w:r w:rsidRPr="00147DCA">
        <w:rPr>
          <w:rFonts w:ascii="Times New Roman" w:hAnsi="Times New Roman" w:cs="Times New Roman"/>
        </w:rPr>
        <w:t xml:space="preserve">                                                                                  </w:t>
      </w:r>
      <w:r w:rsidR="00C5705F" w:rsidRPr="00147DCA">
        <w:rPr>
          <w:rFonts w:ascii="Times New Roman" w:hAnsi="Times New Roman" w:cs="Times New Roman"/>
        </w:rPr>
        <w:t xml:space="preserve">                     </w:t>
      </w:r>
    </w:p>
    <w:p w14:paraId="4DE4ACC6" w14:textId="77777777" w:rsidR="0053762C" w:rsidRPr="00147DCA" w:rsidRDefault="0053762C">
      <w:pPr>
        <w:rPr>
          <w:rStyle w:val="s10"/>
          <w:rFonts w:ascii="Times New Roman" w:hAnsi="Times New Roman" w:cs="Times New Roman"/>
          <w:sz w:val="24"/>
          <w:szCs w:val="24"/>
        </w:rPr>
      </w:pPr>
      <w:bookmarkStart w:id="9" w:name="_Hlk166506065"/>
      <w:r w:rsidRPr="00147DCA">
        <w:rPr>
          <w:rStyle w:val="s10"/>
          <w:rFonts w:ascii="Times New Roman" w:hAnsi="Times New Roman" w:cs="Times New Roman"/>
          <w:sz w:val="24"/>
          <w:szCs w:val="24"/>
        </w:rPr>
        <w:br w:type="page"/>
      </w:r>
    </w:p>
    <w:p w14:paraId="46CC9342" w14:textId="6C6C0435" w:rsidR="00690898" w:rsidRPr="00147DCA" w:rsidRDefault="00690898" w:rsidP="00FE07A1">
      <w:pPr>
        <w:pStyle w:val="a6"/>
        <w:ind w:left="4820"/>
        <w:jc w:val="both"/>
        <w:rPr>
          <w:rStyle w:val="s10"/>
          <w:rFonts w:ascii="Times New Roman" w:hAnsi="Times New Roman" w:cs="Times New Roman"/>
          <w:sz w:val="24"/>
          <w:szCs w:val="24"/>
        </w:rPr>
      </w:pPr>
      <w:r w:rsidRPr="00147DCA">
        <w:rPr>
          <w:rStyle w:val="s10"/>
          <w:rFonts w:ascii="Times New Roman" w:hAnsi="Times New Roman" w:cs="Times New Roman"/>
          <w:sz w:val="24"/>
          <w:szCs w:val="24"/>
        </w:rPr>
        <w:lastRenderedPageBreak/>
        <w:t xml:space="preserve">Додаток № </w:t>
      </w:r>
      <w:r w:rsidR="00133876">
        <w:rPr>
          <w:rStyle w:val="s10"/>
          <w:rFonts w:ascii="Times New Roman" w:hAnsi="Times New Roman" w:cs="Times New Roman"/>
          <w:sz w:val="24"/>
          <w:szCs w:val="24"/>
        </w:rPr>
        <w:t>2</w:t>
      </w:r>
    </w:p>
    <w:p w14:paraId="313A3766" w14:textId="7922D3F2" w:rsidR="00AB6381" w:rsidRPr="00147DCA" w:rsidRDefault="0059591B" w:rsidP="00FE07A1">
      <w:pPr>
        <w:shd w:val="clear" w:color="auto" w:fill="FFFFFF"/>
        <w:spacing w:after="0" w:line="240" w:lineRule="auto"/>
        <w:ind w:left="4820"/>
        <w:jc w:val="both"/>
        <w:rPr>
          <w:rStyle w:val="s3"/>
          <w:rFonts w:ascii="Times New Roman CYR" w:hAnsi="Times New Roman CYR" w:cs="Times New Roman CYR"/>
          <w:color w:val="000000"/>
          <w:sz w:val="24"/>
          <w:szCs w:val="24"/>
        </w:rPr>
      </w:pPr>
      <w:r w:rsidRPr="00147DCA">
        <w:rPr>
          <w:rStyle w:val="s10"/>
          <w:rFonts w:ascii="Times New Roman" w:hAnsi="Times New Roman" w:cs="Times New Roman"/>
          <w:sz w:val="24"/>
          <w:szCs w:val="24"/>
        </w:rPr>
        <w:t>до рішення п</w:t>
      </w:r>
      <w:r w:rsidRPr="00147DCA">
        <w:rPr>
          <w:rStyle w:val="s3"/>
          <w:rFonts w:ascii="Times New Roman CYR" w:hAnsi="Times New Roman CYR" w:cs="Times New Roman CYR"/>
          <w:color w:val="000000"/>
          <w:sz w:val="24"/>
          <w:szCs w:val="24"/>
        </w:rPr>
        <w:t>ро встановлення ставок та пільг</w:t>
      </w:r>
    </w:p>
    <w:p w14:paraId="216C1787" w14:textId="4B937630" w:rsidR="0059591B" w:rsidRPr="00147DCA" w:rsidRDefault="00FE07A1" w:rsidP="00FE07A1">
      <w:pPr>
        <w:shd w:val="clear" w:color="auto" w:fill="FFFFFF"/>
        <w:spacing w:after="0" w:line="240" w:lineRule="auto"/>
        <w:ind w:left="4820"/>
        <w:jc w:val="both"/>
        <w:rPr>
          <w:rStyle w:val="s3"/>
          <w:rFonts w:ascii="Times New Roman CYR" w:hAnsi="Times New Roman CYR" w:cs="Times New Roman CYR"/>
          <w:color w:val="000000"/>
          <w:sz w:val="24"/>
          <w:szCs w:val="24"/>
        </w:rPr>
      </w:pPr>
      <w:r w:rsidRPr="00147DCA">
        <w:rPr>
          <w:rStyle w:val="s3"/>
          <w:rFonts w:ascii="Times New Roman CYR" w:hAnsi="Times New Roman CYR" w:cs="Times New Roman CYR"/>
          <w:color w:val="000000"/>
          <w:sz w:val="24"/>
          <w:szCs w:val="24"/>
        </w:rPr>
        <w:t>і</w:t>
      </w:r>
      <w:r w:rsidR="0059591B" w:rsidRPr="00147DCA">
        <w:rPr>
          <w:rStyle w:val="s3"/>
          <w:rFonts w:ascii="Times New Roman CYR" w:hAnsi="Times New Roman CYR" w:cs="Times New Roman CYR"/>
          <w:color w:val="000000"/>
          <w:sz w:val="24"/>
          <w:szCs w:val="24"/>
        </w:rPr>
        <w:t>з</w:t>
      </w:r>
      <w:r w:rsidR="00AB6381" w:rsidRPr="00147DCA">
        <w:rPr>
          <w:rStyle w:val="s3"/>
          <w:rFonts w:ascii="Times New Roman CYR" w:hAnsi="Times New Roman CYR" w:cs="Times New Roman CYR"/>
          <w:color w:val="000000"/>
          <w:sz w:val="24"/>
          <w:szCs w:val="24"/>
        </w:rPr>
        <w:t xml:space="preserve"> сплати</w:t>
      </w:r>
      <w:r w:rsidR="0059591B" w:rsidRPr="00147DCA">
        <w:rPr>
          <w:rStyle w:val="s3"/>
          <w:rFonts w:ascii="Times New Roman CYR" w:hAnsi="Times New Roman CYR" w:cs="Times New Roman CYR"/>
          <w:color w:val="000000"/>
          <w:sz w:val="24"/>
          <w:szCs w:val="24"/>
        </w:rPr>
        <w:t xml:space="preserve"> земельного податку на території</w:t>
      </w:r>
    </w:p>
    <w:p w14:paraId="4ACF56DB" w14:textId="05FBA0E5" w:rsidR="0059591B" w:rsidRPr="00147DCA" w:rsidRDefault="0059591B" w:rsidP="00FE07A1">
      <w:pPr>
        <w:pStyle w:val="a6"/>
        <w:ind w:left="4820"/>
        <w:jc w:val="both"/>
        <w:rPr>
          <w:rStyle w:val="s10"/>
          <w:rFonts w:ascii="Times New Roman" w:hAnsi="Times New Roman" w:cs="Times New Roman"/>
          <w:sz w:val="24"/>
          <w:szCs w:val="24"/>
        </w:rPr>
      </w:pPr>
      <w:r w:rsidRPr="00147DCA">
        <w:rPr>
          <w:rStyle w:val="s3"/>
          <w:rFonts w:ascii="Times New Roman CYR" w:hAnsi="Times New Roman CYR" w:cs="Times New Roman CYR"/>
          <w:color w:val="000000"/>
          <w:sz w:val="24"/>
          <w:szCs w:val="24"/>
        </w:rPr>
        <w:t xml:space="preserve">Глеюватської сільської ради </w:t>
      </w:r>
      <w:r w:rsidR="00C5705F" w:rsidRPr="00147DCA">
        <w:rPr>
          <w:rStyle w:val="s3"/>
          <w:rFonts w:ascii="Times New Roman CYR" w:hAnsi="Times New Roman CYR" w:cs="Times New Roman CYR"/>
          <w:color w:val="000000"/>
          <w:sz w:val="24"/>
          <w:szCs w:val="24"/>
        </w:rPr>
        <w:t>на 202</w:t>
      </w:r>
      <w:r w:rsidR="00E86E7B">
        <w:rPr>
          <w:rStyle w:val="s3"/>
          <w:rFonts w:ascii="Times New Roman CYR" w:hAnsi="Times New Roman CYR" w:cs="Times New Roman CYR"/>
          <w:color w:val="000000"/>
          <w:sz w:val="24"/>
          <w:szCs w:val="24"/>
        </w:rPr>
        <w:t>7</w:t>
      </w:r>
      <w:r w:rsidRPr="00147DCA">
        <w:rPr>
          <w:rStyle w:val="s3"/>
          <w:rFonts w:ascii="Times New Roman CYR" w:hAnsi="Times New Roman CYR" w:cs="Times New Roman CYR"/>
          <w:color w:val="000000"/>
          <w:sz w:val="24"/>
          <w:szCs w:val="24"/>
        </w:rPr>
        <w:t xml:space="preserve"> рік</w:t>
      </w:r>
    </w:p>
    <w:p w14:paraId="3C0D17D7" w14:textId="6A42AF4A" w:rsidR="00690898" w:rsidRPr="00147DCA" w:rsidRDefault="00690898" w:rsidP="00FE07A1">
      <w:pPr>
        <w:pStyle w:val="ShapkaDocumentu"/>
        <w:spacing w:after="0"/>
        <w:ind w:left="4820"/>
        <w:jc w:val="both"/>
        <w:rPr>
          <w:rStyle w:val="s5"/>
          <w:rFonts w:ascii="Times New Roman" w:hAnsi="Times New Roman"/>
          <w:noProof/>
          <w:sz w:val="24"/>
          <w:szCs w:val="24"/>
        </w:rPr>
      </w:pPr>
      <w:r w:rsidRPr="00147DCA">
        <w:rPr>
          <w:rFonts w:ascii="Times New Roman" w:hAnsi="Times New Roman"/>
          <w:noProof/>
          <w:sz w:val="24"/>
          <w:szCs w:val="24"/>
        </w:rPr>
        <w:t>ЗАТВЕРДЖЕНО</w:t>
      </w:r>
    </w:p>
    <w:p w14:paraId="5D58574A" w14:textId="3DDAA16B" w:rsidR="00690898" w:rsidRPr="00147DCA" w:rsidRDefault="00690898" w:rsidP="00FE07A1">
      <w:pPr>
        <w:shd w:val="clear" w:color="auto" w:fill="FFFFFF"/>
        <w:spacing w:after="0" w:line="240" w:lineRule="auto"/>
        <w:ind w:left="4820"/>
        <w:jc w:val="both"/>
        <w:rPr>
          <w:rFonts w:ascii="Times New Roman CYR" w:eastAsia="Times New Roman" w:hAnsi="Times New Roman CYR" w:cs="Times New Roman CYR"/>
          <w:color w:val="000000"/>
          <w:sz w:val="24"/>
          <w:szCs w:val="24"/>
          <w:lang w:eastAsia="ru-RU"/>
        </w:rPr>
      </w:pPr>
      <w:r w:rsidRPr="00147DCA">
        <w:rPr>
          <w:rStyle w:val="s5"/>
          <w:rFonts w:ascii="Times New Roman CYR" w:hAnsi="Times New Roman CYR" w:cs="Times New Roman CYR"/>
          <w:bCs/>
          <w:color w:val="000000"/>
          <w:sz w:val="24"/>
          <w:szCs w:val="24"/>
          <w:shd w:val="clear" w:color="auto" w:fill="FFFFFF"/>
        </w:rPr>
        <w:t xml:space="preserve">рішенням Глеюватської сільської ради </w:t>
      </w:r>
    </w:p>
    <w:p w14:paraId="324F3E1C" w14:textId="17D06B87" w:rsidR="00E2149C" w:rsidRDefault="00690898" w:rsidP="00FE07A1">
      <w:pPr>
        <w:spacing w:after="0" w:line="240" w:lineRule="auto"/>
        <w:ind w:left="4820"/>
        <w:jc w:val="both"/>
        <w:rPr>
          <w:rFonts w:ascii="Times New Roman" w:eastAsia="Times New Roman" w:hAnsi="Times New Roman" w:cs="Times New Roman"/>
          <w:sz w:val="24"/>
          <w:szCs w:val="24"/>
        </w:rPr>
      </w:pPr>
      <w:r w:rsidRPr="00147DCA">
        <w:rPr>
          <w:rFonts w:ascii="Times New Roman" w:eastAsia="Times New Roman" w:hAnsi="Times New Roman" w:cs="Times New Roman"/>
          <w:sz w:val="24"/>
          <w:szCs w:val="24"/>
        </w:rPr>
        <w:t xml:space="preserve">від </w:t>
      </w:r>
      <w:r w:rsidR="006B7C1D">
        <w:rPr>
          <w:rFonts w:ascii="Times New Roman" w:eastAsia="Times New Roman" w:hAnsi="Times New Roman" w:cs="Times New Roman"/>
          <w:sz w:val="24"/>
          <w:szCs w:val="24"/>
        </w:rPr>
        <w:t>00</w:t>
      </w:r>
      <w:r w:rsidR="00C5705F" w:rsidRPr="00147DCA">
        <w:rPr>
          <w:rFonts w:ascii="Times New Roman" w:eastAsia="Times New Roman" w:hAnsi="Times New Roman" w:cs="Times New Roman"/>
          <w:sz w:val="24"/>
          <w:szCs w:val="24"/>
        </w:rPr>
        <w:t>.0</w:t>
      </w:r>
      <w:r w:rsidR="00834741">
        <w:rPr>
          <w:rFonts w:ascii="Times New Roman" w:eastAsia="Times New Roman" w:hAnsi="Times New Roman" w:cs="Times New Roman"/>
          <w:sz w:val="24"/>
          <w:szCs w:val="24"/>
        </w:rPr>
        <w:t>7</w:t>
      </w:r>
      <w:r w:rsidRPr="00147DCA">
        <w:rPr>
          <w:rFonts w:ascii="Times New Roman" w:eastAsia="Times New Roman" w:hAnsi="Times New Roman" w:cs="Times New Roman"/>
          <w:sz w:val="24"/>
          <w:szCs w:val="24"/>
        </w:rPr>
        <w:t>.20</w:t>
      </w:r>
      <w:r w:rsidR="00C5705F" w:rsidRPr="00147DCA">
        <w:rPr>
          <w:rFonts w:ascii="Times New Roman" w:eastAsia="Times New Roman" w:hAnsi="Times New Roman" w:cs="Times New Roman"/>
          <w:sz w:val="24"/>
          <w:szCs w:val="24"/>
        </w:rPr>
        <w:t>2</w:t>
      </w:r>
      <w:r w:rsidR="006B7C1D">
        <w:rPr>
          <w:rFonts w:ascii="Times New Roman" w:eastAsia="Times New Roman" w:hAnsi="Times New Roman" w:cs="Times New Roman"/>
          <w:sz w:val="24"/>
          <w:szCs w:val="24"/>
        </w:rPr>
        <w:t>6</w:t>
      </w:r>
      <w:r w:rsidR="00E2149C">
        <w:rPr>
          <w:rFonts w:ascii="Times New Roman" w:eastAsia="Times New Roman" w:hAnsi="Times New Roman" w:cs="Times New Roman"/>
          <w:sz w:val="24"/>
          <w:szCs w:val="24"/>
        </w:rPr>
        <w:t xml:space="preserve"> року</w:t>
      </w:r>
    </w:p>
    <w:p w14:paraId="6DC1367A" w14:textId="1983E3BE" w:rsidR="006E690C" w:rsidRPr="00147DCA" w:rsidRDefault="00690898" w:rsidP="00FE07A1">
      <w:pPr>
        <w:spacing w:after="0" w:line="240" w:lineRule="auto"/>
        <w:ind w:left="4820"/>
        <w:jc w:val="both"/>
        <w:rPr>
          <w:rFonts w:ascii="Times New Roman" w:eastAsia="Times New Roman" w:hAnsi="Times New Roman" w:cs="Times New Roman"/>
          <w:sz w:val="24"/>
          <w:szCs w:val="24"/>
        </w:rPr>
      </w:pPr>
      <w:r w:rsidRPr="00147DCA">
        <w:rPr>
          <w:rFonts w:ascii="Times New Roman" w:hAnsi="Times New Roman" w:cs="Times New Roman"/>
          <w:sz w:val="24"/>
          <w:szCs w:val="24"/>
        </w:rPr>
        <w:t xml:space="preserve">№ </w:t>
      </w:r>
      <w:r w:rsidR="006E690C" w:rsidRPr="00147DCA">
        <w:rPr>
          <w:rFonts w:ascii="Times New Roman" w:hAnsi="Times New Roman" w:cs="Times New Roman"/>
          <w:sz w:val="24"/>
          <w:szCs w:val="24"/>
        </w:rPr>
        <w:t>-</w:t>
      </w:r>
      <w:r w:rsidR="006B7C1D" w:rsidRPr="006B7C1D">
        <w:rPr>
          <w:rFonts w:ascii="Times New Roman" w:hAnsi="Times New Roman" w:cs="Times New Roman"/>
          <w:sz w:val="24"/>
          <w:szCs w:val="24"/>
        </w:rPr>
        <w:t xml:space="preserve"> </w:t>
      </w:r>
      <w:r w:rsidR="006B7C1D" w:rsidRPr="00DE0013">
        <w:rPr>
          <w:rFonts w:ascii="Times New Roman" w:hAnsi="Times New Roman" w:cs="Times New Roman"/>
          <w:sz w:val="24"/>
          <w:szCs w:val="24"/>
        </w:rPr>
        <w:t>XLVIІ/VІІІ</w:t>
      </w:r>
    </w:p>
    <w:bookmarkEnd w:id="9"/>
    <w:p w14:paraId="2853E1BB" w14:textId="18B69E62" w:rsidR="00170800" w:rsidRPr="00147DCA" w:rsidRDefault="00170800" w:rsidP="006E690C">
      <w:pPr>
        <w:spacing w:after="0"/>
        <w:jc w:val="center"/>
        <w:rPr>
          <w:rFonts w:ascii="Times New Roman" w:hAnsi="Times New Roman" w:cs="Times New Roman"/>
          <w:bCs/>
          <w:color w:val="000000"/>
          <w:sz w:val="28"/>
          <w:szCs w:val="28"/>
        </w:rPr>
      </w:pPr>
    </w:p>
    <w:p w14:paraId="35077CB4" w14:textId="77777777" w:rsidR="00170800" w:rsidRPr="00147DCA" w:rsidRDefault="00170800" w:rsidP="0053762C">
      <w:pPr>
        <w:widowControl w:val="0"/>
        <w:spacing w:after="0" w:line="240" w:lineRule="auto"/>
        <w:jc w:val="center"/>
        <w:rPr>
          <w:rFonts w:ascii="Times New Roman" w:hAnsi="Times New Roman" w:cs="Times New Roman"/>
          <w:b/>
          <w:bCs/>
          <w:color w:val="000000"/>
          <w:sz w:val="28"/>
          <w:szCs w:val="28"/>
        </w:rPr>
      </w:pPr>
      <w:r w:rsidRPr="00147DCA">
        <w:rPr>
          <w:rFonts w:ascii="Times New Roman" w:hAnsi="Times New Roman" w:cs="Times New Roman"/>
          <w:b/>
          <w:bCs/>
          <w:color w:val="000000"/>
          <w:sz w:val="28"/>
          <w:szCs w:val="28"/>
        </w:rPr>
        <w:t>ПЕРЕЛІК</w:t>
      </w:r>
    </w:p>
    <w:p w14:paraId="7B47E0F3" w14:textId="77777777" w:rsidR="00170800" w:rsidRPr="00147DCA" w:rsidRDefault="00690898" w:rsidP="0053762C">
      <w:pPr>
        <w:widowControl w:val="0"/>
        <w:spacing w:after="0" w:line="240" w:lineRule="auto"/>
        <w:jc w:val="center"/>
        <w:rPr>
          <w:rFonts w:ascii="Times New Roman" w:hAnsi="Times New Roman" w:cs="Times New Roman"/>
          <w:b/>
          <w:color w:val="000000"/>
          <w:sz w:val="28"/>
          <w:szCs w:val="28"/>
        </w:rPr>
      </w:pPr>
      <w:r w:rsidRPr="00147DCA">
        <w:rPr>
          <w:rFonts w:ascii="Times New Roman" w:hAnsi="Times New Roman" w:cs="Times New Roman"/>
          <w:b/>
          <w:color w:val="000000"/>
          <w:sz w:val="28"/>
          <w:szCs w:val="28"/>
        </w:rPr>
        <w:t>п</w:t>
      </w:r>
      <w:r w:rsidR="00170800" w:rsidRPr="00147DCA">
        <w:rPr>
          <w:rFonts w:ascii="Times New Roman" w:hAnsi="Times New Roman" w:cs="Times New Roman"/>
          <w:b/>
          <w:color w:val="000000"/>
          <w:sz w:val="28"/>
          <w:szCs w:val="28"/>
        </w:rPr>
        <w:t>ільг для фізичних та юридичних осіб  із сплати земельного податку</w:t>
      </w:r>
    </w:p>
    <w:p w14:paraId="0F8DC922" w14:textId="63A838AA" w:rsidR="00170800" w:rsidRPr="00147DCA" w:rsidRDefault="00170800" w:rsidP="0053762C">
      <w:pPr>
        <w:widowControl w:val="0"/>
        <w:spacing w:after="0" w:line="240" w:lineRule="auto"/>
        <w:ind w:firstLine="709"/>
        <w:jc w:val="both"/>
        <w:rPr>
          <w:rFonts w:ascii="Times New Roman" w:hAnsi="Times New Roman" w:cs="Times New Roman"/>
          <w:color w:val="000000"/>
          <w:sz w:val="28"/>
          <w:szCs w:val="28"/>
        </w:rPr>
      </w:pPr>
      <w:r w:rsidRPr="00147DCA">
        <w:rPr>
          <w:rFonts w:ascii="Times New Roman" w:hAnsi="Times New Roman" w:cs="Times New Roman"/>
          <w:color w:val="000000"/>
          <w:sz w:val="28"/>
          <w:szCs w:val="28"/>
        </w:rPr>
        <w:t>Пільги встановлюються на 202</w:t>
      </w:r>
      <w:r w:rsidR="006B7C1D">
        <w:rPr>
          <w:rFonts w:ascii="Times New Roman" w:hAnsi="Times New Roman" w:cs="Times New Roman"/>
          <w:color w:val="000000"/>
          <w:sz w:val="28"/>
          <w:szCs w:val="28"/>
        </w:rPr>
        <w:t>7</w:t>
      </w:r>
      <w:r w:rsidRPr="00147DCA">
        <w:rPr>
          <w:rFonts w:ascii="Times New Roman" w:hAnsi="Times New Roman" w:cs="Times New Roman"/>
          <w:color w:val="000000"/>
          <w:sz w:val="28"/>
          <w:szCs w:val="28"/>
        </w:rPr>
        <w:t xml:space="preserve"> рік та вводяться в дію з 01.01.202</w:t>
      </w:r>
      <w:r w:rsidR="006B7C1D">
        <w:rPr>
          <w:rFonts w:ascii="Times New Roman" w:hAnsi="Times New Roman" w:cs="Times New Roman"/>
          <w:color w:val="000000"/>
          <w:sz w:val="28"/>
          <w:szCs w:val="28"/>
        </w:rPr>
        <w:t>7</w:t>
      </w:r>
      <w:r w:rsidRPr="00147DCA">
        <w:rPr>
          <w:rFonts w:ascii="Times New Roman" w:hAnsi="Times New Roman" w:cs="Times New Roman"/>
          <w:color w:val="000000"/>
          <w:sz w:val="28"/>
          <w:szCs w:val="28"/>
        </w:rPr>
        <w:t xml:space="preserve"> року.</w:t>
      </w:r>
    </w:p>
    <w:p w14:paraId="4D69E4C2" w14:textId="577ACEEF" w:rsidR="00170800" w:rsidRPr="00147DCA" w:rsidRDefault="00170800" w:rsidP="0053762C">
      <w:pPr>
        <w:widowControl w:val="0"/>
        <w:spacing w:after="0" w:line="240" w:lineRule="auto"/>
        <w:ind w:firstLine="709"/>
        <w:jc w:val="both"/>
        <w:rPr>
          <w:rFonts w:ascii="Times New Roman" w:hAnsi="Times New Roman" w:cs="Times New Roman"/>
          <w:color w:val="000000"/>
          <w:sz w:val="28"/>
          <w:szCs w:val="28"/>
        </w:rPr>
      </w:pPr>
      <w:r w:rsidRPr="00147DCA">
        <w:rPr>
          <w:rFonts w:ascii="Times New Roman" w:hAnsi="Times New Roman" w:cs="Times New Roman"/>
          <w:color w:val="000000"/>
          <w:sz w:val="28"/>
          <w:szCs w:val="28"/>
        </w:rPr>
        <w:t xml:space="preserve">Адміністративно-територіальні одиниці або населені </w:t>
      </w:r>
      <w:r w:rsidR="00147DCA" w:rsidRPr="00147DCA">
        <w:rPr>
          <w:rFonts w:ascii="Times New Roman" w:hAnsi="Times New Roman" w:cs="Times New Roman"/>
          <w:color w:val="000000"/>
          <w:sz w:val="28"/>
          <w:szCs w:val="28"/>
        </w:rPr>
        <w:t>пункти, або</w:t>
      </w:r>
      <w:r w:rsidRPr="00147DCA">
        <w:rPr>
          <w:rFonts w:ascii="Times New Roman" w:hAnsi="Times New Roman" w:cs="Times New Roman"/>
          <w:color w:val="000000"/>
          <w:sz w:val="28"/>
          <w:szCs w:val="28"/>
        </w:rPr>
        <w:t xml:space="preserve"> території об’єднаних територіальних громад, на які поширюється дія рішення ради:</w:t>
      </w:r>
    </w:p>
    <w:p w14:paraId="7279C449" w14:textId="77777777" w:rsidR="00641485" w:rsidRPr="00147DCA" w:rsidRDefault="00641485" w:rsidP="0053762C">
      <w:pPr>
        <w:widowControl w:val="0"/>
        <w:spacing w:after="0" w:line="240" w:lineRule="auto"/>
        <w:ind w:firstLine="709"/>
        <w:jc w:val="both"/>
        <w:rPr>
          <w:rFonts w:ascii="Times New Roman" w:hAnsi="Times New Roman" w:cs="Times New Roman"/>
          <w:color w:val="000000"/>
          <w:sz w:val="28"/>
          <w:szCs w:val="28"/>
        </w:rPr>
      </w:pPr>
    </w:p>
    <w:tbl>
      <w:tblPr>
        <w:tblW w:w="5018"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25"/>
        <w:gridCol w:w="1000"/>
        <w:gridCol w:w="2802"/>
        <w:gridCol w:w="5062"/>
      </w:tblGrid>
      <w:tr w:rsidR="00170800" w:rsidRPr="00147DCA" w14:paraId="09D4B1BE" w14:textId="77777777" w:rsidTr="0053762C">
        <w:trPr>
          <w:trHeight w:val="1108"/>
        </w:trPr>
        <w:tc>
          <w:tcPr>
            <w:tcW w:w="481" w:type="pct"/>
            <w:tcBorders>
              <w:top w:val="single" w:sz="4" w:space="0" w:color="auto"/>
              <w:left w:val="single" w:sz="4" w:space="0" w:color="auto"/>
              <w:bottom w:val="single" w:sz="4" w:space="0" w:color="auto"/>
              <w:right w:val="single" w:sz="4" w:space="0" w:color="auto"/>
            </w:tcBorders>
            <w:vAlign w:val="center"/>
            <w:hideMark/>
          </w:tcPr>
          <w:p w14:paraId="446C0E3E" w14:textId="77777777" w:rsidR="00170800" w:rsidRPr="00147DCA" w:rsidRDefault="00170800" w:rsidP="0053762C">
            <w:pPr>
              <w:pStyle w:val="aff9"/>
              <w:spacing w:before="0"/>
              <w:ind w:firstLine="0"/>
              <w:jc w:val="center"/>
              <w:rPr>
                <w:rFonts w:ascii="Times New Roman" w:eastAsiaTheme="minorEastAsia" w:hAnsi="Times New Roman"/>
                <w:szCs w:val="26"/>
                <w:lang w:eastAsia="uk-UA" w:bidi="ar-SA"/>
              </w:rPr>
            </w:pPr>
            <w:r w:rsidRPr="00147DCA">
              <w:rPr>
                <w:rFonts w:ascii="Times New Roman" w:eastAsiaTheme="minorEastAsia" w:hAnsi="Times New Roman"/>
                <w:szCs w:val="26"/>
                <w:lang w:eastAsia="uk-UA" w:bidi="ar-SA"/>
              </w:rPr>
              <w:t>Код області</w:t>
            </w:r>
          </w:p>
        </w:tc>
        <w:tc>
          <w:tcPr>
            <w:tcW w:w="477" w:type="pct"/>
            <w:tcBorders>
              <w:top w:val="single" w:sz="4" w:space="0" w:color="auto"/>
              <w:left w:val="single" w:sz="4" w:space="0" w:color="auto"/>
              <w:bottom w:val="single" w:sz="4" w:space="0" w:color="auto"/>
              <w:right w:val="single" w:sz="4" w:space="0" w:color="auto"/>
            </w:tcBorders>
            <w:vAlign w:val="center"/>
            <w:hideMark/>
          </w:tcPr>
          <w:p w14:paraId="006B45C1" w14:textId="77777777" w:rsidR="00170800" w:rsidRPr="00147DCA" w:rsidRDefault="00170800" w:rsidP="0053762C">
            <w:pPr>
              <w:pStyle w:val="aff9"/>
              <w:spacing w:before="0"/>
              <w:ind w:firstLine="0"/>
              <w:jc w:val="center"/>
              <w:rPr>
                <w:rFonts w:ascii="Times New Roman" w:eastAsiaTheme="minorEastAsia" w:hAnsi="Times New Roman"/>
                <w:szCs w:val="26"/>
                <w:lang w:eastAsia="uk-UA" w:bidi="ar-SA"/>
              </w:rPr>
            </w:pPr>
            <w:r w:rsidRPr="00147DCA">
              <w:rPr>
                <w:rFonts w:ascii="Times New Roman" w:eastAsiaTheme="minorEastAsia" w:hAnsi="Times New Roman"/>
                <w:szCs w:val="26"/>
                <w:lang w:eastAsia="uk-UA" w:bidi="ar-SA"/>
              </w:rPr>
              <w:t>Код району</w:t>
            </w:r>
          </w:p>
        </w:tc>
        <w:tc>
          <w:tcPr>
            <w:tcW w:w="1319" w:type="pct"/>
            <w:tcBorders>
              <w:top w:val="single" w:sz="4" w:space="0" w:color="auto"/>
              <w:left w:val="single" w:sz="4" w:space="0" w:color="auto"/>
              <w:bottom w:val="single" w:sz="4" w:space="0" w:color="auto"/>
              <w:right w:val="single" w:sz="4" w:space="0" w:color="auto"/>
            </w:tcBorders>
            <w:vAlign w:val="center"/>
            <w:hideMark/>
          </w:tcPr>
          <w:p w14:paraId="2E5FBFCD" w14:textId="77777777" w:rsidR="00170800" w:rsidRPr="00147DCA" w:rsidRDefault="00170800" w:rsidP="0053762C">
            <w:pPr>
              <w:pStyle w:val="aff9"/>
              <w:spacing w:before="0"/>
              <w:ind w:firstLine="0"/>
              <w:jc w:val="center"/>
              <w:rPr>
                <w:rFonts w:ascii="Times New Roman" w:eastAsiaTheme="minorEastAsia" w:hAnsi="Times New Roman"/>
                <w:szCs w:val="26"/>
                <w:lang w:eastAsia="uk-UA" w:bidi="ar-SA"/>
              </w:rPr>
            </w:pPr>
            <w:r w:rsidRPr="00147DCA">
              <w:rPr>
                <w:rFonts w:ascii="Times New Roman" w:eastAsiaTheme="minorEastAsia" w:hAnsi="Times New Roman"/>
                <w:szCs w:val="26"/>
                <w:lang w:eastAsia="uk-UA" w:bidi="ar-SA"/>
              </w:rPr>
              <w:t xml:space="preserve">Код </w:t>
            </w:r>
            <w:r w:rsidRPr="00147DCA">
              <w:rPr>
                <w:rFonts w:ascii="Times New Roman" w:eastAsiaTheme="minorEastAsia" w:hAnsi="Times New Roman"/>
                <w:szCs w:val="26"/>
                <w:lang w:eastAsia="uk-UA" w:bidi="ar-SA"/>
              </w:rPr>
              <w:br/>
              <w:t>згідно з КОАТУУ</w:t>
            </w:r>
          </w:p>
        </w:tc>
        <w:tc>
          <w:tcPr>
            <w:tcW w:w="2723" w:type="pct"/>
            <w:tcBorders>
              <w:top w:val="single" w:sz="4" w:space="0" w:color="auto"/>
              <w:left w:val="single" w:sz="4" w:space="0" w:color="auto"/>
              <w:bottom w:val="single" w:sz="4" w:space="0" w:color="auto"/>
              <w:right w:val="single" w:sz="4" w:space="0" w:color="auto"/>
            </w:tcBorders>
            <w:vAlign w:val="center"/>
            <w:hideMark/>
          </w:tcPr>
          <w:p w14:paraId="2A4DE847" w14:textId="77777777" w:rsidR="00170800" w:rsidRPr="00147DCA" w:rsidRDefault="00170800" w:rsidP="0053762C">
            <w:pPr>
              <w:pStyle w:val="aff9"/>
              <w:spacing w:before="0"/>
              <w:ind w:firstLine="0"/>
              <w:jc w:val="center"/>
              <w:rPr>
                <w:rFonts w:ascii="Times New Roman" w:eastAsiaTheme="minorEastAsia" w:hAnsi="Times New Roman"/>
                <w:szCs w:val="26"/>
                <w:lang w:eastAsia="uk-UA" w:bidi="ar-SA"/>
              </w:rPr>
            </w:pPr>
            <w:r w:rsidRPr="00147DCA">
              <w:rPr>
                <w:rFonts w:ascii="Times New Roman" w:eastAsiaTheme="minorEastAsia" w:hAnsi="Times New Roman"/>
                <w:szCs w:val="26"/>
                <w:lang w:eastAsia="uk-UA" w:bidi="ar-SA"/>
              </w:rPr>
              <w:t>Найменування адміністративно-територіальної одиниці або населеного пункту, або території об’єднаної територіальної громади</w:t>
            </w:r>
          </w:p>
        </w:tc>
      </w:tr>
      <w:tr w:rsidR="00170800" w:rsidRPr="00147DCA" w14:paraId="61644B60" w14:textId="77777777" w:rsidTr="0053762C">
        <w:trPr>
          <w:trHeight w:val="590"/>
        </w:trPr>
        <w:tc>
          <w:tcPr>
            <w:tcW w:w="481" w:type="pct"/>
            <w:tcBorders>
              <w:top w:val="single" w:sz="4" w:space="0" w:color="auto"/>
              <w:left w:val="single" w:sz="4" w:space="0" w:color="auto"/>
              <w:bottom w:val="single" w:sz="4" w:space="0" w:color="auto"/>
              <w:right w:val="single" w:sz="4" w:space="0" w:color="auto"/>
            </w:tcBorders>
            <w:vAlign w:val="center"/>
            <w:hideMark/>
          </w:tcPr>
          <w:p w14:paraId="3FB37BD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63A38119"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129C79E5"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UA12060050000031212</w:t>
            </w:r>
          </w:p>
        </w:tc>
        <w:tc>
          <w:tcPr>
            <w:tcW w:w="2723" w:type="pct"/>
            <w:tcBorders>
              <w:top w:val="single" w:sz="4" w:space="0" w:color="auto"/>
              <w:left w:val="single" w:sz="4" w:space="0" w:color="auto"/>
              <w:bottom w:val="single" w:sz="4" w:space="0" w:color="auto"/>
              <w:right w:val="single" w:sz="4" w:space="0" w:color="auto"/>
            </w:tcBorders>
            <w:vAlign w:val="center"/>
            <w:hideMark/>
          </w:tcPr>
          <w:p w14:paraId="17FD098E" w14:textId="77777777" w:rsidR="00170800" w:rsidRPr="00147DCA" w:rsidRDefault="00170800" w:rsidP="0053762C">
            <w:pPr>
              <w:spacing w:after="0" w:line="240" w:lineRule="auto"/>
              <w:jc w:val="center"/>
              <w:rPr>
                <w:rFonts w:ascii="Times New Roman" w:eastAsia="Times New Roman" w:hAnsi="Times New Roman" w:cs="Times New Roman"/>
                <w:b/>
                <w:bCs/>
                <w:sz w:val="26"/>
                <w:szCs w:val="26"/>
              </w:rPr>
            </w:pPr>
            <w:r w:rsidRPr="00147DCA">
              <w:rPr>
                <w:rFonts w:ascii="Times New Roman" w:hAnsi="Times New Roman" w:cs="Times New Roman"/>
                <w:sz w:val="26"/>
                <w:szCs w:val="26"/>
              </w:rPr>
              <w:t>Глеюватська територіальна громада</w:t>
            </w:r>
          </w:p>
        </w:tc>
      </w:tr>
      <w:tr w:rsidR="00170800" w:rsidRPr="00147DCA" w14:paraId="756B5A8F"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5FAC83F4"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784F1EE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0E624A89"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UA12060050010094800</w:t>
            </w:r>
          </w:p>
        </w:tc>
        <w:tc>
          <w:tcPr>
            <w:tcW w:w="2723" w:type="pct"/>
            <w:tcBorders>
              <w:top w:val="single" w:sz="4" w:space="0" w:color="auto"/>
              <w:left w:val="single" w:sz="4" w:space="0" w:color="auto"/>
              <w:bottom w:val="single" w:sz="4" w:space="0" w:color="auto"/>
              <w:right w:val="single" w:sz="4" w:space="0" w:color="auto"/>
            </w:tcBorders>
            <w:vAlign w:val="center"/>
            <w:hideMark/>
          </w:tcPr>
          <w:p w14:paraId="6BD2148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с.Глеюватка</w:t>
            </w:r>
          </w:p>
        </w:tc>
      </w:tr>
      <w:tr w:rsidR="00170800" w:rsidRPr="00147DCA" w14:paraId="1BFD006D"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327E0B2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287F6E21"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3BB0A4FB"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UA12060050020010915</w:t>
            </w:r>
          </w:p>
        </w:tc>
        <w:tc>
          <w:tcPr>
            <w:tcW w:w="2723" w:type="pct"/>
            <w:tcBorders>
              <w:top w:val="single" w:sz="4" w:space="0" w:color="auto"/>
              <w:left w:val="single" w:sz="4" w:space="0" w:color="auto"/>
              <w:bottom w:val="single" w:sz="4" w:space="0" w:color="auto"/>
              <w:right w:val="single" w:sz="4" w:space="0" w:color="auto"/>
            </w:tcBorders>
            <w:vAlign w:val="center"/>
            <w:hideMark/>
          </w:tcPr>
          <w:p w14:paraId="02B6057B"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с.Веселий Кут</w:t>
            </w:r>
          </w:p>
        </w:tc>
      </w:tr>
      <w:tr w:rsidR="00170800" w:rsidRPr="00147DCA" w14:paraId="3B319EA7"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540606A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063B0AB8"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2216EF97"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UA12060050100087641</w:t>
            </w:r>
          </w:p>
        </w:tc>
        <w:tc>
          <w:tcPr>
            <w:tcW w:w="2723" w:type="pct"/>
            <w:tcBorders>
              <w:top w:val="single" w:sz="4" w:space="0" w:color="auto"/>
              <w:left w:val="single" w:sz="4" w:space="0" w:color="auto"/>
              <w:bottom w:val="single" w:sz="4" w:space="0" w:color="auto"/>
              <w:right w:val="single" w:sz="4" w:space="0" w:color="auto"/>
            </w:tcBorders>
            <w:vAlign w:val="center"/>
            <w:hideMark/>
          </w:tcPr>
          <w:p w14:paraId="64F236E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с.Красна Балка</w:t>
            </w:r>
          </w:p>
        </w:tc>
      </w:tr>
      <w:tr w:rsidR="00170800" w:rsidRPr="00147DCA" w14:paraId="73730FAC"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79A038DE"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12B2927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67A89AD7"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UA12060050130061035</w:t>
            </w:r>
          </w:p>
        </w:tc>
        <w:tc>
          <w:tcPr>
            <w:tcW w:w="2723" w:type="pct"/>
            <w:tcBorders>
              <w:top w:val="single" w:sz="4" w:space="0" w:color="auto"/>
              <w:left w:val="single" w:sz="4" w:space="0" w:color="auto"/>
              <w:bottom w:val="single" w:sz="4" w:space="0" w:color="auto"/>
              <w:right w:val="single" w:sz="4" w:space="0" w:color="auto"/>
            </w:tcBorders>
            <w:vAlign w:val="center"/>
            <w:hideMark/>
          </w:tcPr>
          <w:p w14:paraId="4A49273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с.Новоіванівка</w:t>
            </w:r>
          </w:p>
        </w:tc>
      </w:tr>
      <w:tr w:rsidR="00170800" w:rsidRPr="00147DCA" w14:paraId="18165372"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202D226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7E8CEED4"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7FB3241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UA12060050030030273</w:t>
            </w:r>
          </w:p>
        </w:tc>
        <w:tc>
          <w:tcPr>
            <w:tcW w:w="2723" w:type="pct"/>
            <w:tcBorders>
              <w:top w:val="single" w:sz="4" w:space="0" w:color="auto"/>
              <w:left w:val="single" w:sz="4" w:space="0" w:color="auto"/>
              <w:bottom w:val="single" w:sz="4" w:space="0" w:color="auto"/>
              <w:right w:val="single" w:sz="4" w:space="0" w:color="auto"/>
            </w:tcBorders>
            <w:vAlign w:val="center"/>
            <w:hideMark/>
          </w:tcPr>
          <w:p w14:paraId="167B6D21"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с.Високе Поле</w:t>
            </w:r>
          </w:p>
        </w:tc>
      </w:tr>
      <w:tr w:rsidR="00170800" w:rsidRPr="00147DCA" w14:paraId="5B8E5AFA"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2B8C08B1"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363644B2"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5AF624B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UA12060050060012646</w:t>
            </w:r>
          </w:p>
        </w:tc>
        <w:tc>
          <w:tcPr>
            <w:tcW w:w="2723" w:type="pct"/>
            <w:tcBorders>
              <w:top w:val="single" w:sz="4" w:space="0" w:color="auto"/>
              <w:left w:val="single" w:sz="4" w:space="0" w:color="auto"/>
              <w:bottom w:val="single" w:sz="4" w:space="0" w:color="auto"/>
              <w:right w:val="single" w:sz="4" w:space="0" w:color="auto"/>
            </w:tcBorders>
            <w:vAlign w:val="center"/>
            <w:hideMark/>
          </w:tcPr>
          <w:p w14:paraId="2FEABE2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с.Зелене Поле</w:t>
            </w:r>
          </w:p>
        </w:tc>
      </w:tr>
      <w:tr w:rsidR="00170800" w:rsidRPr="00147DCA" w14:paraId="62DF385D"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7F44FD1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14AF28A4"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1EB6CCA9"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UA12060050090042935</w:t>
            </w:r>
          </w:p>
        </w:tc>
        <w:tc>
          <w:tcPr>
            <w:tcW w:w="2723" w:type="pct"/>
            <w:tcBorders>
              <w:top w:val="single" w:sz="4" w:space="0" w:color="auto"/>
              <w:left w:val="single" w:sz="4" w:space="0" w:color="auto"/>
              <w:bottom w:val="single" w:sz="4" w:space="0" w:color="auto"/>
              <w:right w:val="single" w:sz="4" w:space="0" w:color="auto"/>
            </w:tcBorders>
            <w:vAlign w:val="center"/>
            <w:hideMark/>
          </w:tcPr>
          <w:p w14:paraId="65D621E5"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с.Кам'яне Поле</w:t>
            </w:r>
          </w:p>
        </w:tc>
      </w:tr>
      <w:tr w:rsidR="00170800" w:rsidRPr="00147DCA" w14:paraId="2BDEDE04"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2882306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25870F52"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49638FF6"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UA12060050110083691</w:t>
            </w:r>
          </w:p>
        </w:tc>
        <w:tc>
          <w:tcPr>
            <w:tcW w:w="2723" w:type="pct"/>
            <w:tcBorders>
              <w:top w:val="single" w:sz="4" w:space="0" w:color="auto"/>
              <w:left w:val="single" w:sz="4" w:space="0" w:color="auto"/>
              <w:bottom w:val="single" w:sz="4" w:space="0" w:color="auto"/>
              <w:right w:val="single" w:sz="4" w:space="0" w:color="auto"/>
            </w:tcBorders>
            <w:vAlign w:val="center"/>
            <w:hideMark/>
          </w:tcPr>
          <w:p w14:paraId="0B969BA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с.Лісове</w:t>
            </w:r>
          </w:p>
        </w:tc>
      </w:tr>
      <w:tr w:rsidR="00170800" w:rsidRPr="00147DCA" w14:paraId="1BA41976"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1FF812B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F22F4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080D616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UA12060050140036245</w:t>
            </w:r>
          </w:p>
        </w:tc>
        <w:tc>
          <w:tcPr>
            <w:tcW w:w="2723" w:type="pct"/>
            <w:tcBorders>
              <w:top w:val="single" w:sz="4" w:space="0" w:color="auto"/>
              <w:left w:val="single" w:sz="4" w:space="0" w:color="auto"/>
              <w:bottom w:val="single" w:sz="4" w:space="0" w:color="auto"/>
              <w:right w:val="single" w:sz="4" w:space="0" w:color="auto"/>
            </w:tcBorders>
            <w:vAlign w:val="center"/>
            <w:hideMark/>
          </w:tcPr>
          <w:p w14:paraId="045DC03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с.Новопокровка</w:t>
            </w:r>
          </w:p>
        </w:tc>
      </w:tr>
      <w:tr w:rsidR="00170800" w:rsidRPr="00147DCA" w14:paraId="08EC988C"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017173A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786F62F9"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6434F45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UA12060050180095869</w:t>
            </w:r>
          </w:p>
        </w:tc>
        <w:tc>
          <w:tcPr>
            <w:tcW w:w="2723" w:type="pct"/>
            <w:tcBorders>
              <w:top w:val="single" w:sz="4" w:space="0" w:color="auto"/>
              <w:left w:val="single" w:sz="4" w:space="0" w:color="auto"/>
              <w:bottom w:val="single" w:sz="4" w:space="0" w:color="auto"/>
              <w:right w:val="single" w:sz="4" w:space="0" w:color="auto"/>
            </w:tcBorders>
            <w:vAlign w:val="center"/>
            <w:hideMark/>
          </w:tcPr>
          <w:p w14:paraId="5E8E01E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с.Шевченківське</w:t>
            </w:r>
          </w:p>
        </w:tc>
      </w:tr>
      <w:tr w:rsidR="00170800" w:rsidRPr="00147DCA" w14:paraId="062022EC"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77A4F638"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0E86A78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5ED4955E"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UA12060050170076997</w:t>
            </w:r>
          </w:p>
        </w:tc>
        <w:tc>
          <w:tcPr>
            <w:tcW w:w="2723" w:type="pct"/>
            <w:tcBorders>
              <w:top w:val="single" w:sz="4" w:space="0" w:color="auto"/>
              <w:left w:val="single" w:sz="4" w:space="0" w:color="auto"/>
              <w:bottom w:val="single" w:sz="4" w:space="0" w:color="auto"/>
              <w:right w:val="single" w:sz="4" w:space="0" w:color="auto"/>
            </w:tcBorders>
            <w:vAlign w:val="center"/>
            <w:hideMark/>
          </w:tcPr>
          <w:p w14:paraId="1C73160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с.Червоне</w:t>
            </w:r>
          </w:p>
        </w:tc>
      </w:tr>
      <w:tr w:rsidR="00170800" w:rsidRPr="00147DCA" w14:paraId="16BCA24F"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19E86332"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03323622"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385355F9"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UA12060050190088598</w:t>
            </w:r>
          </w:p>
        </w:tc>
        <w:tc>
          <w:tcPr>
            <w:tcW w:w="2723" w:type="pct"/>
            <w:tcBorders>
              <w:top w:val="single" w:sz="4" w:space="0" w:color="auto"/>
              <w:left w:val="single" w:sz="4" w:space="0" w:color="auto"/>
              <w:bottom w:val="single" w:sz="4" w:space="0" w:color="auto"/>
              <w:right w:val="single" w:sz="4" w:space="0" w:color="auto"/>
            </w:tcBorders>
            <w:vAlign w:val="center"/>
            <w:hideMark/>
          </w:tcPr>
          <w:p w14:paraId="7015FDF5"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сел.Рудничне</w:t>
            </w:r>
          </w:p>
        </w:tc>
      </w:tr>
      <w:tr w:rsidR="00170800" w:rsidRPr="00147DCA" w14:paraId="3A795AD2"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5DAB5F61"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1276EC4D"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7753F43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UA12060050040093692</w:t>
            </w:r>
          </w:p>
        </w:tc>
        <w:tc>
          <w:tcPr>
            <w:tcW w:w="2723" w:type="pct"/>
            <w:tcBorders>
              <w:top w:val="single" w:sz="4" w:space="0" w:color="auto"/>
              <w:left w:val="single" w:sz="4" w:space="0" w:color="auto"/>
              <w:bottom w:val="single" w:sz="4" w:space="0" w:color="auto"/>
              <w:right w:val="single" w:sz="4" w:space="0" w:color="auto"/>
            </w:tcBorders>
            <w:vAlign w:val="center"/>
            <w:hideMark/>
          </w:tcPr>
          <w:p w14:paraId="6ACC4B8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с.Гомельське</w:t>
            </w:r>
          </w:p>
        </w:tc>
      </w:tr>
      <w:tr w:rsidR="00170800" w:rsidRPr="00147DCA" w14:paraId="32A5AF98"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5C9E04B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352836A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62C476E8"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UA12060050160016556</w:t>
            </w:r>
          </w:p>
        </w:tc>
        <w:tc>
          <w:tcPr>
            <w:tcW w:w="2723" w:type="pct"/>
            <w:tcBorders>
              <w:top w:val="single" w:sz="4" w:space="0" w:color="auto"/>
              <w:left w:val="single" w:sz="4" w:space="0" w:color="auto"/>
              <w:bottom w:val="single" w:sz="4" w:space="0" w:color="auto"/>
              <w:right w:val="single" w:sz="4" w:space="0" w:color="auto"/>
            </w:tcBorders>
            <w:vAlign w:val="center"/>
            <w:hideMark/>
          </w:tcPr>
          <w:p w14:paraId="261299DE"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с.Чабанове</w:t>
            </w:r>
          </w:p>
        </w:tc>
      </w:tr>
      <w:tr w:rsidR="00170800" w:rsidRPr="00147DCA" w14:paraId="77C35497"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194E1ACF"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646740B4"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682A1A7F"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UA12060050080043689</w:t>
            </w:r>
          </w:p>
        </w:tc>
        <w:tc>
          <w:tcPr>
            <w:tcW w:w="2723" w:type="pct"/>
            <w:tcBorders>
              <w:top w:val="single" w:sz="4" w:space="0" w:color="auto"/>
              <w:left w:val="single" w:sz="4" w:space="0" w:color="auto"/>
              <w:bottom w:val="single" w:sz="4" w:space="0" w:color="auto"/>
              <w:right w:val="single" w:sz="4" w:space="0" w:color="auto"/>
            </w:tcBorders>
            <w:vAlign w:val="center"/>
            <w:hideMark/>
          </w:tcPr>
          <w:p w14:paraId="3247639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с.Калинівка</w:t>
            </w:r>
          </w:p>
        </w:tc>
      </w:tr>
      <w:tr w:rsidR="00170800" w:rsidRPr="00147DCA" w14:paraId="660FCBFD"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1B91176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283C59B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2E4B506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UA12060050050013824</w:t>
            </w:r>
          </w:p>
        </w:tc>
        <w:tc>
          <w:tcPr>
            <w:tcW w:w="2723" w:type="pct"/>
            <w:tcBorders>
              <w:top w:val="single" w:sz="4" w:space="0" w:color="auto"/>
              <w:left w:val="single" w:sz="4" w:space="0" w:color="auto"/>
              <w:bottom w:val="single" w:sz="4" w:space="0" w:color="auto"/>
              <w:right w:val="single" w:sz="4" w:space="0" w:color="auto"/>
            </w:tcBorders>
            <w:vAlign w:val="center"/>
            <w:hideMark/>
          </w:tcPr>
          <w:p w14:paraId="1A5911E2"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с.Запорожець</w:t>
            </w:r>
          </w:p>
        </w:tc>
      </w:tr>
      <w:tr w:rsidR="00170800" w:rsidRPr="00147DCA" w14:paraId="25FCDC6D"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07118E4B"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478C7D81"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73B7A8C8"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UA12060050120027678</w:t>
            </w:r>
          </w:p>
        </w:tc>
        <w:tc>
          <w:tcPr>
            <w:tcW w:w="2723" w:type="pct"/>
            <w:tcBorders>
              <w:top w:val="single" w:sz="4" w:space="0" w:color="auto"/>
              <w:left w:val="single" w:sz="4" w:space="0" w:color="auto"/>
              <w:bottom w:val="single" w:sz="4" w:space="0" w:color="auto"/>
              <w:right w:val="single" w:sz="4" w:space="0" w:color="auto"/>
            </w:tcBorders>
            <w:vAlign w:val="center"/>
            <w:hideMark/>
          </w:tcPr>
          <w:p w14:paraId="67D30893"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с.Недайвода</w:t>
            </w:r>
          </w:p>
        </w:tc>
      </w:tr>
      <w:tr w:rsidR="00170800" w:rsidRPr="00147DCA" w14:paraId="06DBFD38"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70A10016"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6B8D389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23BFCDCC"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UA12060050150037195</w:t>
            </w:r>
          </w:p>
        </w:tc>
        <w:tc>
          <w:tcPr>
            <w:tcW w:w="2723" w:type="pct"/>
            <w:tcBorders>
              <w:top w:val="single" w:sz="4" w:space="0" w:color="auto"/>
              <w:left w:val="single" w:sz="4" w:space="0" w:color="auto"/>
              <w:bottom w:val="single" w:sz="4" w:space="0" w:color="auto"/>
              <w:right w:val="single" w:sz="4" w:space="0" w:color="auto"/>
            </w:tcBorders>
            <w:vAlign w:val="center"/>
            <w:hideMark/>
          </w:tcPr>
          <w:p w14:paraId="1046CABA"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с.Тернуватка</w:t>
            </w:r>
          </w:p>
        </w:tc>
      </w:tr>
      <w:tr w:rsidR="00170800" w:rsidRPr="00147DCA" w14:paraId="2CA51DEB" w14:textId="77777777" w:rsidTr="0053762C">
        <w:trPr>
          <w:trHeight w:val="397"/>
        </w:trPr>
        <w:tc>
          <w:tcPr>
            <w:tcW w:w="481" w:type="pct"/>
            <w:tcBorders>
              <w:top w:val="single" w:sz="4" w:space="0" w:color="auto"/>
              <w:left w:val="single" w:sz="4" w:space="0" w:color="auto"/>
              <w:bottom w:val="single" w:sz="4" w:space="0" w:color="auto"/>
              <w:right w:val="single" w:sz="4" w:space="0" w:color="auto"/>
            </w:tcBorders>
            <w:vAlign w:val="center"/>
            <w:hideMark/>
          </w:tcPr>
          <w:p w14:paraId="408DF0EF"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12</w:t>
            </w:r>
          </w:p>
        </w:tc>
        <w:tc>
          <w:tcPr>
            <w:tcW w:w="477" w:type="pct"/>
            <w:tcBorders>
              <w:top w:val="single" w:sz="4" w:space="0" w:color="auto"/>
              <w:left w:val="single" w:sz="4" w:space="0" w:color="auto"/>
              <w:bottom w:val="single" w:sz="4" w:space="0" w:color="auto"/>
              <w:right w:val="single" w:sz="4" w:space="0" w:color="auto"/>
            </w:tcBorders>
            <w:vAlign w:val="center"/>
            <w:hideMark/>
          </w:tcPr>
          <w:p w14:paraId="2060E561"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6</w:t>
            </w:r>
          </w:p>
        </w:tc>
        <w:tc>
          <w:tcPr>
            <w:tcW w:w="1319" w:type="pct"/>
            <w:tcBorders>
              <w:top w:val="single" w:sz="4" w:space="0" w:color="auto"/>
              <w:left w:val="single" w:sz="4" w:space="0" w:color="auto"/>
              <w:bottom w:val="single" w:sz="4" w:space="0" w:color="auto"/>
              <w:right w:val="single" w:sz="4" w:space="0" w:color="auto"/>
            </w:tcBorders>
            <w:vAlign w:val="center"/>
            <w:hideMark/>
          </w:tcPr>
          <w:p w14:paraId="404C8AF0"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UA12060050070082155</w:t>
            </w:r>
          </w:p>
        </w:tc>
        <w:tc>
          <w:tcPr>
            <w:tcW w:w="2723" w:type="pct"/>
            <w:tcBorders>
              <w:top w:val="single" w:sz="4" w:space="0" w:color="auto"/>
              <w:left w:val="single" w:sz="4" w:space="0" w:color="auto"/>
              <w:bottom w:val="single" w:sz="4" w:space="0" w:color="auto"/>
              <w:right w:val="single" w:sz="4" w:space="0" w:color="auto"/>
            </w:tcBorders>
            <w:vAlign w:val="center"/>
            <w:hideMark/>
          </w:tcPr>
          <w:p w14:paraId="537AE4B7" w14:textId="77777777" w:rsidR="00170800" w:rsidRPr="00147DCA" w:rsidRDefault="00170800" w:rsidP="0053762C">
            <w:pPr>
              <w:spacing w:after="0" w:line="240" w:lineRule="auto"/>
              <w:jc w:val="center"/>
              <w:rPr>
                <w:rFonts w:ascii="Times New Roman" w:hAnsi="Times New Roman" w:cs="Times New Roman"/>
                <w:color w:val="000000"/>
                <w:sz w:val="26"/>
                <w:szCs w:val="26"/>
              </w:rPr>
            </w:pPr>
            <w:r w:rsidRPr="00147DCA">
              <w:rPr>
                <w:rFonts w:ascii="Times New Roman" w:hAnsi="Times New Roman" w:cs="Times New Roman"/>
                <w:color w:val="000000"/>
                <w:sz w:val="26"/>
                <w:szCs w:val="26"/>
              </w:rPr>
              <w:t>с.Зоря</w:t>
            </w:r>
          </w:p>
        </w:tc>
      </w:tr>
    </w:tbl>
    <w:p w14:paraId="55798741" w14:textId="77777777" w:rsidR="00170800" w:rsidRPr="00147DCA" w:rsidRDefault="00170800" w:rsidP="0053762C">
      <w:pPr>
        <w:widowControl w:val="0"/>
        <w:spacing w:after="0" w:line="240" w:lineRule="auto"/>
        <w:rPr>
          <w:color w:val="000000"/>
          <w:sz w:val="28"/>
          <w:szCs w:val="28"/>
        </w:rPr>
      </w:pPr>
    </w:p>
    <w:p w14:paraId="32469C02" w14:textId="77777777" w:rsidR="008541CF" w:rsidRPr="00147DCA" w:rsidRDefault="008541CF" w:rsidP="0053762C">
      <w:pPr>
        <w:widowControl w:val="0"/>
        <w:spacing w:after="0" w:line="240" w:lineRule="auto"/>
        <w:rPr>
          <w:color w:val="000000"/>
          <w:sz w:val="28"/>
          <w:szCs w:val="28"/>
        </w:rPr>
      </w:pPr>
    </w:p>
    <w:tbl>
      <w:tblPr>
        <w:tblStyle w:val="aff7"/>
        <w:tblW w:w="0" w:type="auto"/>
        <w:tblLook w:val="04A0" w:firstRow="1" w:lastRow="0" w:firstColumn="1" w:lastColumn="0" w:noHBand="0" w:noVBand="1"/>
      </w:tblPr>
      <w:tblGrid>
        <w:gridCol w:w="4927"/>
        <w:gridCol w:w="4927"/>
      </w:tblGrid>
      <w:tr w:rsidR="00170800" w:rsidRPr="00147DCA" w14:paraId="3A72166E" w14:textId="77777777" w:rsidTr="009B445B">
        <w:tc>
          <w:tcPr>
            <w:tcW w:w="4927" w:type="dxa"/>
            <w:vAlign w:val="center"/>
          </w:tcPr>
          <w:p w14:paraId="59DBD8EF" w14:textId="63309C8C" w:rsidR="00170800" w:rsidRPr="00147DCA" w:rsidRDefault="00170800" w:rsidP="0053762C">
            <w:pPr>
              <w:widowControl w:val="0"/>
              <w:jc w:val="center"/>
              <w:rPr>
                <w:b/>
                <w:bCs/>
                <w:color w:val="000000"/>
                <w:sz w:val="28"/>
                <w:szCs w:val="28"/>
                <w:lang w:val="uk-UA"/>
              </w:rPr>
            </w:pPr>
            <w:r w:rsidRPr="00147DCA">
              <w:rPr>
                <w:b/>
                <w:bCs/>
                <w:color w:val="000000"/>
                <w:sz w:val="28"/>
                <w:szCs w:val="28"/>
                <w:lang w:val="uk-UA"/>
              </w:rPr>
              <w:t>Група платників</w:t>
            </w:r>
            <w:r w:rsidR="00234033">
              <w:rPr>
                <w:b/>
                <w:bCs/>
                <w:color w:val="000000"/>
                <w:sz w:val="28"/>
                <w:szCs w:val="28"/>
                <w:lang w:val="uk-UA"/>
              </w:rPr>
              <w:t xml:space="preserve"> податків</w:t>
            </w:r>
            <w:r w:rsidRPr="00147DCA">
              <w:rPr>
                <w:b/>
                <w:bCs/>
                <w:color w:val="000000"/>
                <w:sz w:val="28"/>
                <w:szCs w:val="28"/>
                <w:lang w:val="uk-UA"/>
              </w:rPr>
              <w:t>,</w:t>
            </w:r>
            <w:r w:rsidR="0053762C" w:rsidRPr="00147DCA">
              <w:rPr>
                <w:b/>
                <w:bCs/>
                <w:color w:val="000000"/>
                <w:sz w:val="28"/>
                <w:szCs w:val="28"/>
                <w:lang w:val="uk-UA"/>
              </w:rPr>
              <w:t xml:space="preserve"> </w:t>
            </w:r>
            <w:r w:rsidR="00234033">
              <w:rPr>
                <w:b/>
                <w:bCs/>
                <w:color w:val="000000"/>
                <w:sz w:val="28"/>
                <w:szCs w:val="28"/>
                <w:lang w:val="uk-UA"/>
              </w:rPr>
              <w:t>категорія</w:t>
            </w:r>
          </w:p>
        </w:tc>
        <w:tc>
          <w:tcPr>
            <w:tcW w:w="4928" w:type="dxa"/>
            <w:vAlign w:val="center"/>
          </w:tcPr>
          <w:p w14:paraId="621E2B5A" w14:textId="77777777" w:rsidR="00170800" w:rsidRPr="00147DCA" w:rsidRDefault="00170800" w:rsidP="0053762C">
            <w:pPr>
              <w:widowControl w:val="0"/>
              <w:jc w:val="center"/>
              <w:rPr>
                <w:b/>
                <w:bCs/>
                <w:color w:val="000000"/>
                <w:sz w:val="28"/>
                <w:szCs w:val="28"/>
                <w:lang w:val="uk-UA"/>
              </w:rPr>
            </w:pPr>
            <w:r w:rsidRPr="00147DCA">
              <w:rPr>
                <w:b/>
                <w:bCs/>
                <w:color w:val="000000"/>
                <w:sz w:val="28"/>
                <w:szCs w:val="28"/>
                <w:lang w:val="uk-UA"/>
              </w:rPr>
              <w:t>Розмір пільги (відсотків суми податкового зобов’язання за рік)</w:t>
            </w:r>
          </w:p>
        </w:tc>
      </w:tr>
      <w:tr w:rsidR="00170800" w:rsidRPr="00147DCA" w14:paraId="548B1071" w14:textId="77777777" w:rsidTr="009B445B">
        <w:tc>
          <w:tcPr>
            <w:tcW w:w="9855" w:type="dxa"/>
            <w:gridSpan w:val="2"/>
            <w:vAlign w:val="center"/>
          </w:tcPr>
          <w:p w14:paraId="45D341AB" w14:textId="2B92956E" w:rsidR="00170800" w:rsidRPr="00147DCA" w:rsidRDefault="00170800" w:rsidP="0053762C">
            <w:pPr>
              <w:widowControl w:val="0"/>
              <w:jc w:val="center"/>
              <w:rPr>
                <w:b/>
                <w:bCs/>
                <w:color w:val="000000"/>
                <w:sz w:val="28"/>
                <w:szCs w:val="28"/>
                <w:lang w:val="uk-UA"/>
              </w:rPr>
            </w:pPr>
            <w:r w:rsidRPr="00147DCA">
              <w:rPr>
                <w:b/>
                <w:bCs/>
                <w:color w:val="000000"/>
                <w:sz w:val="28"/>
                <w:szCs w:val="28"/>
                <w:lang w:val="uk-UA"/>
              </w:rPr>
              <w:t>Пільги щодо сплати земельного податку для фізичних осіб</w:t>
            </w:r>
          </w:p>
        </w:tc>
      </w:tr>
      <w:tr w:rsidR="00170800" w:rsidRPr="00147DCA" w14:paraId="7CA79CE9" w14:textId="77777777" w:rsidTr="009B445B">
        <w:tc>
          <w:tcPr>
            <w:tcW w:w="4927" w:type="dxa"/>
            <w:vAlign w:val="center"/>
          </w:tcPr>
          <w:p w14:paraId="7602984A" w14:textId="4068C332" w:rsidR="00170800" w:rsidRPr="00147DCA" w:rsidRDefault="00170800" w:rsidP="0053762C">
            <w:pPr>
              <w:widowControl w:val="0"/>
              <w:jc w:val="both"/>
              <w:rPr>
                <w:bCs/>
                <w:sz w:val="28"/>
                <w:szCs w:val="28"/>
                <w:lang w:val="uk-UA"/>
              </w:rPr>
            </w:pPr>
            <w:r w:rsidRPr="00147DCA">
              <w:rPr>
                <w:rStyle w:val="apple-converted-space"/>
                <w:sz w:val="28"/>
                <w:szCs w:val="28"/>
                <w:lang w:val="uk-UA"/>
              </w:rPr>
              <w:t xml:space="preserve">Особи з </w:t>
            </w:r>
            <w:r w:rsidRPr="00147DCA">
              <w:rPr>
                <w:sz w:val="28"/>
                <w:szCs w:val="28"/>
                <w:lang w:val="uk-UA"/>
              </w:rPr>
              <w:t>інв</w:t>
            </w:r>
            <w:r w:rsidR="00234033">
              <w:rPr>
                <w:sz w:val="28"/>
                <w:szCs w:val="28"/>
                <w:lang w:val="uk-UA"/>
              </w:rPr>
              <w:t>алідністю першої і другої групи</w:t>
            </w:r>
          </w:p>
        </w:tc>
        <w:tc>
          <w:tcPr>
            <w:tcW w:w="4928" w:type="dxa"/>
            <w:vAlign w:val="center"/>
          </w:tcPr>
          <w:p w14:paraId="5C993588" w14:textId="4B9EDA72" w:rsidR="00170800" w:rsidRPr="00147DCA" w:rsidRDefault="00170800" w:rsidP="009B445B">
            <w:pPr>
              <w:widowControl w:val="0"/>
              <w:tabs>
                <w:tab w:val="left" w:pos="1830"/>
              </w:tabs>
              <w:jc w:val="center"/>
              <w:rPr>
                <w:bCs/>
                <w:color w:val="000000"/>
                <w:sz w:val="28"/>
                <w:szCs w:val="28"/>
                <w:lang w:val="uk-UA"/>
              </w:rPr>
            </w:pPr>
            <w:r w:rsidRPr="00147DCA">
              <w:rPr>
                <w:bCs/>
                <w:color w:val="000000"/>
                <w:sz w:val="28"/>
                <w:szCs w:val="28"/>
                <w:lang w:val="uk-UA"/>
              </w:rPr>
              <w:t>100</w:t>
            </w:r>
          </w:p>
        </w:tc>
      </w:tr>
      <w:tr w:rsidR="00170800" w:rsidRPr="00147DCA" w14:paraId="186F38FB" w14:textId="77777777" w:rsidTr="009B445B">
        <w:tc>
          <w:tcPr>
            <w:tcW w:w="4927" w:type="dxa"/>
            <w:vAlign w:val="center"/>
          </w:tcPr>
          <w:p w14:paraId="453B962C" w14:textId="56FA97D7" w:rsidR="00170800" w:rsidRPr="00147DCA" w:rsidRDefault="00170800" w:rsidP="0053762C">
            <w:pPr>
              <w:widowControl w:val="0"/>
              <w:jc w:val="both"/>
              <w:rPr>
                <w:bCs/>
                <w:sz w:val="28"/>
                <w:szCs w:val="28"/>
                <w:lang w:val="uk-UA"/>
              </w:rPr>
            </w:pPr>
            <w:r w:rsidRPr="00147DCA">
              <w:rPr>
                <w:sz w:val="28"/>
                <w:szCs w:val="28"/>
                <w:lang w:val="uk-UA"/>
              </w:rPr>
              <w:t xml:space="preserve">фізичні особи, які виховують трьох і </w:t>
            </w:r>
            <w:r w:rsidR="00234033">
              <w:rPr>
                <w:sz w:val="28"/>
                <w:szCs w:val="28"/>
                <w:lang w:val="uk-UA"/>
              </w:rPr>
              <w:t xml:space="preserve">більше дітей віком до 18 років </w:t>
            </w:r>
          </w:p>
        </w:tc>
        <w:tc>
          <w:tcPr>
            <w:tcW w:w="4928" w:type="dxa"/>
            <w:vAlign w:val="center"/>
          </w:tcPr>
          <w:p w14:paraId="19FCF5D2" w14:textId="33384AFE" w:rsidR="00170800" w:rsidRPr="00147DCA" w:rsidRDefault="00170800" w:rsidP="009B445B">
            <w:pPr>
              <w:widowControl w:val="0"/>
              <w:tabs>
                <w:tab w:val="left" w:pos="1830"/>
              </w:tabs>
              <w:jc w:val="center"/>
              <w:rPr>
                <w:bCs/>
                <w:color w:val="000000"/>
                <w:sz w:val="28"/>
                <w:szCs w:val="28"/>
                <w:lang w:val="uk-UA"/>
              </w:rPr>
            </w:pPr>
            <w:r w:rsidRPr="00147DCA">
              <w:rPr>
                <w:bCs/>
                <w:color w:val="000000"/>
                <w:sz w:val="28"/>
                <w:szCs w:val="28"/>
                <w:lang w:val="uk-UA"/>
              </w:rPr>
              <w:t>100</w:t>
            </w:r>
          </w:p>
        </w:tc>
      </w:tr>
      <w:tr w:rsidR="00170800" w:rsidRPr="00147DCA" w14:paraId="5A754C7A" w14:textId="77777777" w:rsidTr="009B445B">
        <w:tc>
          <w:tcPr>
            <w:tcW w:w="4927" w:type="dxa"/>
            <w:vAlign w:val="center"/>
          </w:tcPr>
          <w:p w14:paraId="7DE9B7CB" w14:textId="7FD08FE0" w:rsidR="00170800" w:rsidRPr="00147DCA" w:rsidRDefault="00170800" w:rsidP="0053762C">
            <w:pPr>
              <w:widowControl w:val="0"/>
              <w:jc w:val="both"/>
              <w:rPr>
                <w:bCs/>
                <w:sz w:val="28"/>
                <w:szCs w:val="28"/>
                <w:lang w:val="uk-UA"/>
              </w:rPr>
            </w:pPr>
            <w:r w:rsidRPr="00147DCA">
              <w:rPr>
                <w:sz w:val="28"/>
                <w:szCs w:val="28"/>
                <w:lang w:val="uk-UA"/>
              </w:rPr>
              <w:t>пенсіонери (за віком)</w:t>
            </w:r>
          </w:p>
        </w:tc>
        <w:tc>
          <w:tcPr>
            <w:tcW w:w="4928" w:type="dxa"/>
            <w:vAlign w:val="center"/>
          </w:tcPr>
          <w:p w14:paraId="0A3CD2F2" w14:textId="06A1CBE7" w:rsidR="00170800" w:rsidRPr="00147DCA" w:rsidRDefault="00170800" w:rsidP="009B445B">
            <w:pPr>
              <w:widowControl w:val="0"/>
              <w:tabs>
                <w:tab w:val="left" w:pos="1860"/>
              </w:tabs>
              <w:jc w:val="center"/>
              <w:rPr>
                <w:bCs/>
                <w:color w:val="000000"/>
                <w:sz w:val="28"/>
                <w:szCs w:val="28"/>
                <w:lang w:val="uk-UA"/>
              </w:rPr>
            </w:pPr>
            <w:r w:rsidRPr="00147DCA">
              <w:rPr>
                <w:bCs/>
                <w:color w:val="000000"/>
                <w:sz w:val="28"/>
                <w:szCs w:val="28"/>
                <w:lang w:val="uk-UA"/>
              </w:rPr>
              <w:t>100</w:t>
            </w:r>
          </w:p>
        </w:tc>
      </w:tr>
      <w:tr w:rsidR="00170800" w:rsidRPr="00147DCA" w14:paraId="33180090" w14:textId="77777777" w:rsidTr="009B445B">
        <w:tc>
          <w:tcPr>
            <w:tcW w:w="4927" w:type="dxa"/>
            <w:vAlign w:val="center"/>
          </w:tcPr>
          <w:p w14:paraId="6103D7DC" w14:textId="3D9757C3" w:rsidR="00170800" w:rsidRPr="00147DCA" w:rsidRDefault="00170800" w:rsidP="0053762C">
            <w:pPr>
              <w:widowControl w:val="0"/>
              <w:jc w:val="both"/>
              <w:rPr>
                <w:bCs/>
                <w:sz w:val="28"/>
                <w:szCs w:val="28"/>
                <w:lang w:val="uk-UA"/>
              </w:rPr>
            </w:pPr>
            <w:r w:rsidRPr="00147DCA">
              <w:rPr>
                <w:sz w:val="28"/>
                <w:szCs w:val="28"/>
                <w:lang w:val="uk-UA"/>
              </w:rPr>
              <w:t xml:space="preserve">ветерани війни та особи, на яких поширюється дія </w:t>
            </w:r>
            <w:r w:rsidRPr="00147DCA">
              <w:rPr>
                <w:sz w:val="28"/>
                <w:szCs w:val="28"/>
                <w:bdr w:val="none" w:sz="0" w:space="0" w:color="auto" w:frame="1"/>
                <w:lang w:val="uk-UA"/>
              </w:rPr>
              <w:t>Закону України "Про статус ветеранів війни, гарантії їх соціального захисту"</w:t>
            </w:r>
          </w:p>
        </w:tc>
        <w:tc>
          <w:tcPr>
            <w:tcW w:w="4928" w:type="dxa"/>
            <w:vAlign w:val="center"/>
          </w:tcPr>
          <w:p w14:paraId="6B7CF035" w14:textId="43047755" w:rsidR="00170800" w:rsidRPr="00147DCA" w:rsidRDefault="00170800" w:rsidP="009B445B">
            <w:pPr>
              <w:widowControl w:val="0"/>
              <w:jc w:val="center"/>
              <w:rPr>
                <w:bCs/>
                <w:color w:val="000000"/>
                <w:sz w:val="28"/>
                <w:szCs w:val="28"/>
                <w:lang w:val="uk-UA"/>
              </w:rPr>
            </w:pPr>
            <w:r w:rsidRPr="00147DCA">
              <w:rPr>
                <w:bCs/>
                <w:color w:val="000000"/>
                <w:sz w:val="28"/>
                <w:szCs w:val="28"/>
                <w:lang w:val="uk-UA"/>
              </w:rPr>
              <w:t>100</w:t>
            </w:r>
          </w:p>
        </w:tc>
      </w:tr>
      <w:tr w:rsidR="00170800" w:rsidRPr="00147DCA" w14:paraId="175AC1E0" w14:textId="77777777" w:rsidTr="009B445B">
        <w:tc>
          <w:tcPr>
            <w:tcW w:w="4927" w:type="dxa"/>
            <w:vAlign w:val="center"/>
          </w:tcPr>
          <w:p w14:paraId="3ADA6FF3" w14:textId="6BB5A3FF" w:rsidR="00170800" w:rsidRPr="00147DCA" w:rsidRDefault="00170800" w:rsidP="0053762C">
            <w:pPr>
              <w:widowControl w:val="0"/>
              <w:jc w:val="both"/>
              <w:rPr>
                <w:bCs/>
                <w:sz w:val="28"/>
                <w:szCs w:val="28"/>
                <w:lang w:val="uk-UA"/>
              </w:rPr>
            </w:pPr>
            <w:r w:rsidRPr="00147DCA">
              <w:rPr>
                <w:sz w:val="28"/>
                <w:szCs w:val="28"/>
                <w:lang w:val="uk-UA"/>
              </w:rPr>
              <w:t>фізичні особи, визнані законом особами, які постраждали внас</w:t>
            </w:r>
            <w:r w:rsidR="00234033">
              <w:rPr>
                <w:sz w:val="28"/>
                <w:szCs w:val="28"/>
                <w:lang w:val="uk-UA"/>
              </w:rPr>
              <w:t>лідок Чорнобильської катастрофи</w:t>
            </w:r>
          </w:p>
        </w:tc>
        <w:tc>
          <w:tcPr>
            <w:tcW w:w="4928" w:type="dxa"/>
            <w:vAlign w:val="center"/>
          </w:tcPr>
          <w:p w14:paraId="69059CBC" w14:textId="4913C73C" w:rsidR="00170800" w:rsidRPr="00147DCA" w:rsidRDefault="00170800" w:rsidP="009B445B">
            <w:pPr>
              <w:widowControl w:val="0"/>
              <w:tabs>
                <w:tab w:val="left" w:pos="1875"/>
              </w:tabs>
              <w:jc w:val="center"/>
              <w:rPr>
                <w:bCs/>
                <w:color w:val="000000"/>
                <w:sz w:val="28"/>
                <w:szCs w:val="28"/>
                <w:lang w:val="uk-UA"/>
              </w:rPr>
            </w:pPr>
            <w:r w:rsidRPr="00147DCA">
              <w:rPr>
                <w:bCs/>
                <w:color w:val="000000"/>
                <w:sz w:val="28"/>
                <w:szCs w:val="28"/>
                <w:lang w:val="uk-UA"/>
              </w:rPr>
              <w:t>100</w:t>
            </w:r>
          </w:p>
        </w:tc>
      </w:tr>
      <w:tr w:rsidR="00170800" w:rsidRPr="00147DCA" w14:paraId="2E6E1E65" w14:textId="77777777" w:rsidTr="009B445B">
        <w:tc>
          <w:tcPr>
            <w:tcW w:w="9855" w:type="dxa"/>
            <w:gridSpan w:val="2"/>
            <w:tcBorders>
              <w:bottom w:val="nil"/>
            </w:tcBorders>
            <w:vAlign w:val="center"/>
          </w:tcPr>
          <w:p w14:paraId="0FCC5F3B" w14:textId="01ECBCE1" w:rsidR="00170800" w:rsidRPr="00147DCA" w:rsidRDefault="00170800" w:rsidP="009B445B">
            <w:pPr>
              <w:widowControl w:val="0"/>
              <w:tabs>
                <w:tab w:val="left" w:pos="1875"/>
              </w:tabs>
              <w:jc w:val="center"/>
              <w:rPr>
                <w:bCs/>
                <w:color w:val="000000"/>
                <w:sz w:val="28"/>
                <w:szCs w:val="28"/>
                <w:lang w:val="uk-UA"/>
              </w:rPr>
            </w:pPr>
            <w:r w:rsidRPr="00147DCA">
              <w:rPr>
                <w:b/>
                <w:bCs/>
                <w:color w:val="000000"/>
                <w:sz w:val="28"/>
                <w:szCs w:val="28"/>
                <w:lang w:val="uk-UA"/>
              </w:rPr>
              <w:t>Пільги щодо сплати земельного податку для юридичних осіб</w:t>
            </w:r>
          </w:p>
        </w:tc>
      </w:tr>
      <w:tr w:rsidR="00170800" w:rsidRPr="00147DCA" w14:paraId="71D175C2" w14:textId="77777777" w:rsidTr="009B445B">
        <w:tc>
          <w:tcPr>
            <w:tcW w:w="4927" w:type="dxa"/>
            <w:vAlign w:val="center"/>
          </w:tcPr>
          <w:p w14:paraId="5190D8DD" w14:textId="301BD549" w:rsidR="00170800" w:rsidRPr="00147DCA" w:rsidRDefault="00170800" w:rsidP="0053762C">
            <w:pPr>
              <w:widowControl w:val="0"/>
              <w:jc w:val="both"/>
              <w:rPr>
                <w:bCs/>
                <w:sz w:val="28"/>
                <w:szCs w:val="28"/>
                <w:lang w:val="uk-UA"/>
              </w:rPr>
            </w:pPr>
            <w:r w:rsidRPr="00147DCA">
              <w:rPr>
                <w:sz w:val="28"/>
                <w:szCs w:val="28"/>
                <w:lang w:val="uk-UA"/>
              </w:rPr>
              <w:t>Органи державної влади,</w:t>
            </w:r>
            <w:r w:rsidR="00793CB1" w:rsidRPr="00147DCA">
              <w:rPr>
                <w:sz w:val="28"/>
                <w:szCs w:val="28"/>
                <w:lang w:val="uk-UA"/>
              </w:rPr>
              <w:t xml:space="preserve"> </w:t>
            </w:r>
            <w:r w:rsidRPr="00147DCA">
              <w:rPr>
                <w:sz w:val="28"/>
                <w:szCs w:val="28"/>
                <w:lang w:val="uk-UA"/>
              </w:rPr>
              <w:t xml:space="preserve">органи місцевого самоврядування, </w:t>
            </w:r>
            <w:r w:rsidR="00147DCA" w:rsidRPr="00147DCA">
              <w:rPr>
                <w:sz w:val="28"/>
                <w:szCs w:val="28"/>
                <w:lang w:val="uk-UA"/>
              </w:rPr>
              <w:t>заклади, установи</w:t>
            </w:r>
            <w:r w:rsidRPr="00147DCA">
              <w:rPr>
                <w:sz w:val="28"/>
                <w:szCs w:val="28"/>
                <w:lang w:val="uk-UA"/>
              </w:rPr>
              <w:t xml:space="preserve"> та </w:t>
            </w:r>
            <w:r w:rsidR="00147DCA" w:rsidRPr="00147DCA">
              <w:rPr>
                <w:sz w:val="28"/>
                <w:szCs w:val="28"/>
                <w:lang w:val="uk-UA"/>
              </w:rPr>
              <w:t>організації, які</w:t>
            </w:r>
            <w:r w:rsidRPr="00147DCA">
              <w:rPr>
                <w:sz w:val="28"/>
                <w:szCs w:val="28"/>
                <w:lang w:val="uk-UA"/>
              </w:rPr>
              <w:t xml:space="preserve"> повністю утримуються за рахунок коштів державного або місцевих бюджетів</w:t>
            </w:r>
          </w:p>
        </w:tc>
        <w:tc>
          <w:tcPr>
            <w:tcW w:w="4928" w:type="dxa"/>
            <w:tcBorders>
              <w:top w:val="single" w:sz="4" w:space="0" w:color="auto"/>
            </w:tcBorders>
            <w:vAlign w:val="center"/>
          </w:tcPr>
          <w:p w14:paraId="3CDC7DC3" w14:textId="037837E0" w:rsidR="00170800" w:rsidRPr="00147DCA" w:rsidRDefault="00170800" w:rsidP="009B445B">
            <w:pPr>
              <w:widowControl w:val="0"/>
              <w:jc w:val="center"/>
              <w:rPr>
                <w:bCs/>
                <w:color w:val="000000"/>
                <w:sz w:val="28"/>
                <w:szCs w:val="28"/>
                <w:lang w:val="uk-UA"/>
              </w:rPr>
            </w:pPr>
            <w:r w:rsidRPr="00147DCA">
              <w:rPr>
                <w:bCs/>
                <w:color w:val="000000"/>
                <w:sz w:val="28"/>
                <w:szCs w:val="28"/>
                <w:lang w:val="uk-UA"/>
              </w:rPr>
              <w:t>100</w:t>
            </w:r>
          </w:p>
        </w:tc>
      </w:tr>
      <w:tr w:rsidR="00170800" w:rsidRPr="00147DCA" w14:paraId="54813D7E" w14:textId="77777777" w:rsidTr="009B445B">
        <w:tc>
          <w:tcPr>
            <w:tcW w:w="4927" w:type="dxa"/>
            <w:vAlign w:val="center"/>
          </w:tcPr>
          <w:p w14:paraId="00B57135" w14:textId="5B9105AF" w:rsidR="00793CB1" w:rsidRPr="00147DCA" w:rsidRDefault="00170800" w:rsidP="0053762C">
            <w:pPr>
              <w:widowControl w:val="0"/>
              <w:jc w:val="both"/>
              <w:rPr>
                <w:bCs/>
                <w:sz w:val="28"/>
                <w:szCs w:val="28"/>
                <w:lang w:val="uk-UA"/>
              </w:rPr>
            </w:pPr>
            <w:r w:rsidRPr="00147DCA">
              <w:rPr>
                <w:bCs/>
                <w:sz w:val="28"/>
                <w:szCs w:val="28"/>
                <w:lang w:val="uk-UA"/>
              </w:rPr>
              <w:t>культові та інші будівлі необхідні для забезпечення діяльності релігійних організацій України, статути (положення) яких зареєстровано у встановленому законом порядку</w:t>
            </w:r>
          </w:p>
        </w:tc>
        <w:tc>
          <w:tcPr>
            <w:tcW w:w="4928" w:type="dxa"/>
            <w:vAlign w:val="center"/>
          </w:tcPr>
          <w:p w14:paraId="4BC4B5DA" w14:textId="659403F5" w:rsidR="00170800" w:rsidRPr="00147DCA" w:rsidRDefault="00170800" w:rsidP="009B445B">
            <w:pPr>
              <w:widowControl w:val="0"/>
              <w:tabs>
                <w:tab w:val="left" w:pos="1860"/>
              </w:tabs>
              <w:jc w:val="center"/>
              <w:rPr>
                <w:bCs/>
                <w:color w:val="000000"/>
                <w:sz w:val="28"/>
                <w:szCs w:val="28"/>
                <w:lang w:val="uk-UA"/>
              </w:rPr>
            </w:pPr>
            <w:r w:rsidRPr="00147DCA">
              <w:rPr>
                <w:bCs/>
                <w:color w:val="000000"/>
                <w:sz w:val="28"/>
                <w:szCs w:val="28"/>
                <w:lang w:val="uk-UA"/>
              </w:rPr>
              <w:t>100</w:t>
            </w:r>
          </w:p>
        </w:tc>
      </w:tr>
      <w:tr w:rsidR="00170800" w:rsidRPr="00147DCA" w14:paraId="10EF33EF" w14:textId="77777777" w:rsidTr="009B445B">
        <w:tc>
          <w:tcPr>
            <w:tcW w:w="4927" w:type="dxa"/>
            <w:vAlign w:val="center"/>
          </w:tcPr>
          <w:p w14:paraId="7D20F325" w14:textId="798AFAD2" w:rsidR="00170800" w:rsidRPr="00147DCA" w:rsidRDefault="00170800" w:rsidP="0053762C">
            <w:pPr>
              <w:widowControl w:val="0"/>
              <w:jc w:val="both"/>
              <w:rPr>
                <w:bCs/>
                <w:sz w:val="28"/>
                <w:szCs w:val="28"/>
                <w:lang w:val="uk-UA"/>
              </w:rPr>
            </w:pPr>
            <w:r w:rsidRPr="00147DCA">
              <w:rPr>
                <w:sz w:val="28"/>
                <w:szCs w:val="28"/>
                <w:lang w:val="uk-UA"/>
              </w:rPr>
              <w:t xml:space="preserve">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w:t>
            </w:r>
            <w:r w:rsidR="00147DCA" w:rsidRPr="00147DCA">
              <w:rPr>
                <w:sz w:val="28"/>
                <w:szCs w:val="28"/>
                <w:lang w:val="uk-UA"/>
              </w:rPr>
              <w:t>спорту, неприбуткові</w:t>
            </w:r>
            <w:r w:rsidRPr="00147DCA">
              <w:rPr>
                <w:sz w:val="28"/>
                <w:szCs w:val="28"/>
                <w:lang w:val="uk-UA"/>
              </w:rPr>
              <w:t xml:space="preserve"> організації  які повністю утримуються за рахунок коштів державного або місцевих бюджетів/землі громадської забудови</w:t>
            </w:r>
          </w:p>
        </w:tc>
        <w:tc>
          <w:tcPr>
            <w:tcW w:w="4928" w:type="dxa"/>
            <w:vAlign w:val="center"/>
          </w:tcPr>
          <w:p w14:paraId="741CD39D" w14:textId="24DB55CF" w:rsidR="00170800" w:rsidRPr="00147DCA" w:rsidRDefault="00170800" w:rsidP="009B445B">
            <w:pPr>
              <w:widowControl w:val="0"/>
              <w:jc w:val="center"/>
              <w:rPr>
                <w:bCs/>
                <w:color w:val="000000"/>
                <w:sz w:val="28"/>
                <w:szCs w:val="28"/>
                <w:lang w:val="uk-UA"/>
              </w:rPr>
            </w:pPr>
            <w:r w:rsidRPr="00147DCA">
              <w:rPr>
                <w:bCs/>
                <w:color w:val="000000"/>
                <w:sz w:val="28"/>
                <w:szCs w:val="28"/>
                <w:lang w:val="uk-UA"/>
              </w:rPr>
              <w:t>100</w:t>
            </w:r>
          </w:p>
        </w:tc>
      </w:tr>
    </w:tbl>
    <w:p w14:paraId="43A82214" w14:textId="77777777" w:rsidR="00170800" w:rsidRPr="00147DCA" w:rsidRDefault="00170800" w:rsidP="0053762C">
      <w:pPr>
        <w:pStyle w:val="a6"/>
        <w:rPr>
          <w:rStyle w:val="s10"/>
          <w:rFonts w:ascii="Times New Roman" w:hAnsi="Times New Roman" w:cs="Times New Roman"/>
          <w:b/>
          <w:color w:val="000000"/>
          <w:sz w:val="28"/>
          <w:szCs w:val="28"/>
        </w:rPr>
      </w:pPr>
    </w:p>
    <w:p w14:paraId="24303355" w14:textId="64F8FC8F" w:rsidR="00170800" w:rsidRPr="00147DCA" w:rsidRDefault="00170800" w:rsidP="009B445B">
      <w:pPr>
        <w:pStyle w:val="a6"/>
        <w:ind w:firstLine="567"/>
        <w:jc w:val="both"/>
        <w:rPr>
          <w:rFonts w:ascii="Times New Roman" w:hAnsi="Times New Roman" w:cs="Times New Roman"/>
          <w:sz w:val="28"/>
          <w:szCs w:val="28"/>
        </w:rPr>
      </w:pPr>
      <w:r w:rsidRPr="00147DCA">
        <w:rPr>
          <w:rStyle w:val="s10"/>
          <w:rFonts w:ascii="Times New Roman" w:hAnsi="Times New Roman" w:cs="Times New Roman"/>
          <w:b/>
          <w:color w:val="000000"/>
          <w:sz w:val="28"/>
          <w:szCs w:val="28"/>
        </w:rPr>
        <w:t>Примітка 1:</w:t>
      </w:r>
      <w:r w:rsidRPr="00147DCA">
        <w:rPr>
          <w:rStyle w:val="s10"/>
          <w:rFonts w:ascii="Times New Roman" w:hAnsi="Times New Roman" w:cs="Times New Roman"/>
          <w:color w:val="000000"/>
          <w:sz w:val="28"/>
          <w:szCs w:val="28"/>
        </w:rPr>
        <w:t xml:space="preserve"> Звільнення від сплати податку за земельні ділянки, передбачене для відповідної категорії фізичних осіб пунктом 281.1 </w:t>
      </w:r>
      <w:r w:rsidR="00B849F5" w:rsidRPr="00147DCA">
        <w:rPr>
          <w:rStyle w:val="s10"/>
          <w:rFonts w:ascii="Times New Roman" w:hAnsi="Times New Roman" w:cs="Times New Roman"/>
          <w:color w:val="000000"/>
          <w:sz w:val="28"/>
          <w:szCs w:val="28"/>
        </w:rPr>
        <w:lastRenderedPageBreak/>
        <w:t>Податкового кодексу України</w:t>
      </w:r>
      <w:r w:rsidRPr="00147DCA">
        <w:rPr>
          <w:rStyle w:val="s10"/>
          <w:rFonts w:ascii="Times New Roman" w:hAnsi="Times New Roman" w:cs="Times New Roman"/>
          <w:color w:val="000000"/>
          <w:sz w:val="28"/>
          <w:szCs w:val="28"/>
        </w:rPr>
        <w:t>, поширюється на одну земельну ділянку за кожним видом використання у межах граничних норм:</w:t>
      </w:r>
    </w:p>
    <w:p w14:paraId="682E0417" w14:textId="64DDA5CE" w:rsidR="00170800" w:rsidRPr="00147DCA" w:rsidRDefault="00170800" w:rsidP="00A46393">
      <w:pPr>
        <w:pStyle w:val="a6"/>
        <w:numPr>
          <w:ilvl w:val="0"/>
          <w:numId w:val="5"/>
        </w:numPr>
        <w:ind w:left="993" w:hanging="284"/>
        <w:jc w:val="both"/>
        <w:rPr>
          <w:rFonts w:ascii="Times New Roman" w:hAnsi="Times New Roman" w:cs="Times New Roman"/>
          <w:sz w:val="28"/>
          <w:szCs w:val="28"/>
        </w:rPr>
      </w:pPr>
      <w:r w:rsidRPr="00147DCA">
        <w:rPr>
          <w:rStyle w:val="s10"/>
          <w:rFonts w:ascii="Times New Roman" w:hAnsi="Times New Roman" w:cs="Times New Roman"/>
          <w:color w:val="000000"/>
          <w:sz w:val="28"/>
          <w:szCs w:val="28"/>
        </w:rPr>
        <w:t>для ведення особистого селянського господарства - у розмірі не більш як 2 гектари;</w:t>
      </w:r>
    </w:p>
    <w:p w14:paraId="485FD9BF" w14:textId="101C27F7" w:rsidR="00170800" w:rsidRPr="00147DCA" w:rsidRDefault="00170800" w:rsidP="00A46393">
      <w:pPr>
        <w:pStyle w:val="a6"/>
        <w:numPr>
          <w:ilvl w:val="0"/>
          <w:numId w:val="5"/>
        </w:numPr>
        <w:ind w:left="993" w:hanging="284"/>
        <w:jc w:val="both"/>
        <w:rPr>
          <w:rStyle w:val="s10"/>
          <w:rFonts w:ascii="Times New Roman" w:hAnsi="Times New Roman" w:cs="Times New Roman"/>
          <w:sz w:val="28"/>
          <w:szCs w:val="28"/>
        </w:rPr>
      </w:pPr>
      <w:r w:rsidRPr="00147DCA">
        <w:rPr>
          <w:rStyle w:val="s10"/>
          <w:rFonts w:ascii="Times New Roman" w:hAnsi="Times New Roman" w:cs="Times New Roman"/>
          <w:color w:val="000000"/>
          <w:sz w:val="28"/>
          <w:szCs w:val="28"/>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w:t>
      </w:r>
    </w:p>
    <w:p w14:paraId="203143BD" w14:textId="2335E0EF" w:rsidR="00170800" w:rsidRPr="00147DCA" w:rsidRDefault="00170800" w:rsidP="00A46393">
      <w:pPr>
        <w:pStyle w:val="a6"/>
        <w:numPr>
          <w:ilvl w:val="0"/>
          <w:numId w:val="5"/>
        </w:numPr>
        <w:ind w:left="993" w:hanging="284"/>
        <w:jc w:val="both"/>
        <w:rPr>
          <w:rStyle w:val="s10"/>
          <w:rFonts w:ascii="Times New Roman" w:hAnsi="Times New Roman" w:cs="Times New Roman"/>
          <w:color w:val="000000"/>
          <w:sz w:val="28"/>
          <w:szCs w:val="28"/>
        </w:rPr>
      </w:pPr>
      <w:r w:rsidRPr="00147DCA">
        <w:rPr>
          <w:rStyle w:val="s10"/>
          <w:rFonts w:ascii="Times New Roman" w:hAnsi="Times New Roman" w:cs="Times New Roman"/>
          <w:color w:val="000000"/>
          <w:sz w:val="28"/>
          <w:szCs w:val="28"/>
        </w:rPr>
        <w:t>для індивідуального дачного будівництва - не більш як 0,10 гектара;</w:t>
      </w:r>
    </w:p>
    <w:p w14:paraId="1D006ADA" w14:textId="6502FF1F" w:rsidR="00170800" w:rsidRPr="00147DCA" w:rsidRDefault="00170800" w:rsidP="00A46393">
      <w:pPr>
        <w:pStyle w:val="a6"/>
        <w:numPr>
          <w:ilvl w:val="0"/>
          <w:numId w:val="5"/>
        </w:numPr>
        <w:ind w:left="993" w:hanging="284"/>
        <w:jc w:val="both"/>
        <w:rPr>
          <w:rFonts w:ascii="Times New Roman" w:hAnsi="Times New Roman" w:cs="Times New Roman"/>
          <w:sz w:val="28"/>
          <w:szCs w:val="28"/>
        </w:rPr>
      </w:pPr>
      <w:r w:rsidRPr="00147DCA">
        <w:rPr>
          <w:rStyle w:val="s10"/>
          <w:rFonts w:ascii="Times New Roman" w:hAnsi="Times New Roman" w:cs="Times New Roman"/>
          <w:color w:val="000000"/>
          <w:sz w:val="28"/>
          <w:szCs w:val="28"/>
        </w:rPr>
        <w:t>для будівництва індивідуальних гаражів - не більш як 0,01 гектара;</w:t>
      </w:r>
    </w:p>
    <w:p w14:paraId="340FE1B9" w14:textId="3F024159" w:rsidR="00793CB1" w:rsidRPr="00147DCA" w:rsidRDefault="00170800" w:rsidP="00A46393">
      <w:pPr>
        <w:pStyle w:val="a6"/>
        <w:numPr>
          <w:ilvl w:val="0"/>
          <w:numId w:val="5"/>
        </w:numPr>
        <w:ind w:left="993" w:hanging="284"/>
        <w:jc w:val="both"/>
        <w:rPr>
          <w:rStyle w:val="s10"/>
          <w:rFonts w:ascii="Times New Roman" w:hAnsi="Times New Roman" w:cs="Times New Roman"/>
          <w:color w:val="000000"/>
          <w:sz w:val="28"/>
          <w:szCs w:val="28"/>
        </w:rPr>
      </w:pPr>
      <w:r w:rsidRPr="00147DCA">
        <w:rPr>
          <w:rStyle w:val="s10"/>
          <w:rFonts w:ascii="Times New Roman" w:hAnsi="Times New Roman" w:cs="Times New Roman"/>
          <w:color w:val="000000"/>
          <w:sz w:val="28"/>
          <w:szCs w:val="28"/>
        </w:rPr>
        <w:t>для ведення садівництва - не більш як 0,12 гектара.</w:t>
      </w:r>
    </w:p>
    <w:p w14:paraId="7358BA63" w14:textId="77777777" w:rsidR="00170800" w:rsidRPr="00147DCA" w:rsidRDefault="00170800" w:rsidP="009B445B">
      <w:pPr>
        <w:pStyle w:val="a6"/>
        <w:ind w:firstLine="567"/>
        <w:jc w:val="both"/>
        <w:rPr>
          <w:rFonts w:ascii="Times New Roman" w:hAnsi="Times New Roman" w:cs="Times New Roman"/>
          <w:sz w:val="28"/>
          <w:szCs w:val="28"/>
        </w:rPr>
      </w:pPr>
      <w:r w:rsidRPr="00147DCA">
        <w:rPr>
          <w:rFonts w:ascii="Times New Roman" w:hAnsi="Times New Roman" w:cs="Times New Roman"/>
          <w:sz w:val="28"/>
          <w:szCs w:val="28"/>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2DF361CD" w14:textId="61CAD2DF" w:rsidR="00170800" w:rsidRPr="00147DCA" w:rsidRDefault="00170800" w:rsidP="009B445B">
      <w:pPr>
        <w:pStyle w:val="a6"/>
        <w:ind w:firstLine="567"/>
        <w:jc w:val="both"/>
        <w:rPr>
          <w:rFonts w:ascii="Times New Roman" w:hAnsi="Times New Roman" w:cs="Times New Roman"/>
          <w:sz w:val="28"/>
          <w:szCs w:val="28"/>
        </w:rPr>
      </w:pPr>
      <w:r w:rsidRPr="00147DCA">
        <w:rPr>
          <w:rFonts w:ascii="Times New Roman" w:hAnsi="Times New Roman" w:cs="Times New Roman"/>
          <w:sz w:val="28"/>
          <w:szCs w:val="28"/>
        </w:rPr>
        <w:t>Якщо фізична особа ,має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 пільги.</w:t>
      </w:r>
    </w:p>
    <w:p w14:paraId="6CFBB66F" w14:textId="0963D084" w:rsidR="00170800" w:rsidRPr="00147DCA" w:rsidRDefault="006B7C1D" w:rsidP="009B445B">
      <w:pPr>
        <w:pStyle w:val="a6"/>
        <w:ind w:firstLine="567"/>
        <w:jc w:val="both"/>
        <w:rPr>
          <w:rFonts w:ascii="Times New Roman" w:hAnsi="Times New Roman" w:cs="Times New Roman"/>
          <w:sz w:val="28"/>
          <w:szCs w:val="28"/>
        </w:rPr>
      </w:pPr>
      <w:r w:rsidRPr="006B7C1D">
        <w:rPr>
          <w:rFonts w:ascii="Times New Roman" w:hAnsi="Times New Roman" w:cs="Times New Roman"/>
          <w:sz w:val="28"/>
          <w:szCs w:val="28"/>
        </w:rPr>
        <w:t>Пільга починає застосовуватися до обраних земельних ділянок з базового податкового (звітного) періоду, в якому подано таку заяву, та діє до початку місяця, що настає за місяцем подання нової заяви про застосування пільги</w:t>
      </w:r>
      <w:r w:rsidR="00170800" w:rsidRPr="00147DCA">
        <w:rPr>
          <w:rFonts w:ascii="Times New Roman" w:hAnsi="Times New Roman" w:cs="Times New Roman"/>
          <w:sz w:val="28"/>
          <w:szCs w:val="28"/>
        </w:rPr>
        <w:t>.</w:t>
      </w:r>
    </w:p>
    <w:p w14:paraId="0F92ACAC" w14:textId="7629DFC3" w:rsidR="00170800" w:rsidRPr="00147DCA" w:rsidRDefault="00170800" w:rsidP="0053762C">
      <w:pPr>
        <w:pStyle w:val="a6"/>
        <w:rPr>
          <w:rFonts w:ascii="Times New Roman" w:hAnsi="Times New Roman" w:cs="Times New Roman"/>
          <w:sz w:val="28"/>
          <w:szCs w:val="28"/>
        </w:rPr>
      </w:pPr>
    </w:p>
    <w:p w14:paraId="3F7A25DD" w14:textId="4C0B6A06" w:rsidR="009B445B" w:rsidRPr="00147DCA" w:rsidRDefault="009B445B" w:rsidP="0053762C">
      <w:pPr>
        <w:pStyle w:val="a6"/>
        <w:rPr>
          <w:rFonts w:ascii="Times New Roman" w:hAnsi="Times New Roman" w:cs="Times New Roman"/>
          <w:sz w:val="28"/>
          <w:szCs w:val="28"/>
        </w:rPr>
      </w:pPr>
    </w:p>
    <w:p w14:paraId="6CEF40BE" w14:textId="77777777" w:rsidR="009B445B" w:rsidRPr="00147DCA" w:rsidRDefault="009B445B" w:rsidP="0053762C">
      <w:pPr>
        <w:pStyle w:val="a6"/>
        <w:rPr>
          <w:rFonts w:ascii="Times New Roman" w:hAnsi="Times New Roman" w:cs="Times New Roman"/>
          <w:sz w:val="28"/>
          <w:szCs w:val="28"/>
        </w:rPr>
      </w:pPr>
    </w:p>
    <w:p w14:paraId="08F70F24" w14:textId="57AD9F7A" w:rsidR="00C5705F" w:rsidRPr="00147DCA" w:rsidRDefault="00C5705F" w:rsidP="009B445B">
      <w:pPr>
        <w:pStyle w:val="p14"/>
        <w:shd w:val="clear" w:color="auto" w:fill="FFFFFF"/>
        <w:spacing w:before="0" w:beforeAutospacing="0" w:after="0" w:afterAutospacing="0"/>
        <w:jc w:val="both"/>
        <w:rPr>
          <w:rFonts w:ascii="Times New Roman CYR" w:hAnsi="Times New Roman CYR" w:cs="Times New Roman CYR"/>
          <w:color w:val="000000"/>
          <w:sz w:val="28"/>
          <w:szCs w:val="28"/>
          <w:lang w:val="uk-UA"/>
        </w:rPr>
      </w:pPr>
      <w:r w:rsidRPr="00147DCA">
        <w:rPr>
          <w:rFonts w:ascii="Times New Roman CYR" w:hAnsi="Times New Roman CYR" w:cs="Times New Roman CYR"/>
          <w:color w:val="000000"/>
          <w:sz w:val="28"/>
          <w:szCs w:val="28"/>
          <w:lang w:val="uk-UA"/>
        </w:rPr>
        <w:t>Секретар ради</w:t>
      </w:r>
      <w:r w:rsidR="009B445B" w:rsidRPr="00147DCA">
        <w:rPr>
          <w:rFonts w:ascii="Times New Roman CYR" w:hAnsi="Times New Roman CYR" w:cs="Times New Roman CYR"/>
          <w:color w:val="000000"/>
          <w:sz w:val="28"/>
          <w:szCs w:val="28"/>
          <w:lang w:val="uk-UA"/>
        </w:rPr>
        <w:tab/>
      </w:r>
      <w:r w:rsidR="009B445B" w:rsidRPr="00147DCA">
        <w:rPr>
          <w:rFonts w:ascii="Times New Roman CYR" w:hAnsi="Times New Roman CYR" w:cs="Times New Roman CYR"/>
          <w:color w:val="000000"/>
          <w:sz w:val="28"/>
          <w:szCs w:val="28"/>
          <w:lang w:val="uk-UA"/>
        </w:rPr>
        <w:tab/>
      </w:r>
      <w:r w:rsidR="009B445B" w:rsidRPr="00147DCA">
        <w:rPr>
          <w:rFonts w:ascii="Times New Roman CYR" w:hAnsi="Times New Roman CYR" w:cs="Times New Roman CYR"/>
          <w:color w:val="000000"/>
          <w:sz w:val="28"/>
          <w:szCs w:val="28"/>
          <w:lang w:val="uk-UA"/>
        </w:rPr>
        <w:tab/>
      </w:r>
      <w:r w:rsidRPr="00147DCA">
        <w:rPr>
          <w:rFonts w:ascii="Times New Roman CYR" w:hAnsi="Times New Roman CYR" w:cs="Times New Roman CYR"/>
          <w:color w:val="000000"/>
          <w:sz w:val="28"/>
          <w:szCs w:val="28"/>
          <w:lang w:val="uk-UA"/>
        </w:rPr>
        <w:t xml:space="preserve">                                            Наталія ДОВЖЕНКО</w:t>
      </w:r>
    </w:p>
    <w:p w14:paraId="090C8497" w14:textId="77777777" w:rsidR="00170800" w:rsidRPr="00147DCA" w:rsidRDefault="00170800" w:rsidP="0053762C">
      <w:pPr>
        <w:pStyle w:val="p26"/>
        <w:shd w:val="clear" w:color="auto" w:fill="FFFFFF"/>
        <w:spacing w:before="0" w:beforeAutospacing="0" w:after="0" w:afterAutospacing="0"/>
        <w:ind w:firstLine="708"/>
        <w:jc w:val="both"/>
        <w:rPr>
          <w:sz w:val="28"/>
          <w:szCs w:val="28"/>
          <w:lang w:val="uk-UA"/>
        </w:rPr>
      </w:pPr>
    </w:p>
    <w:p w14:paraId="2555C3D2" w14:textId="77777777" w:rsidR="0028228F" w:rsidRPr="00147DCA" w:rsidRDefault="0028228F" w:rsidP="0053762C">
      <w:pPr>
        <w:pStyle w:val="p26"/>
        <w:shd w:val="clear" w:color="auto" w:fill="FFFFFF"/>
        <w:spacing w:before="0" w:beforeAutospacing="0" w:after="0" w:afterAutospacing="0"/>
        <w:ind w:firstLine="708"/>
        <w:jc w:val="both"/>
        <w:rPr>
          <w:sz w:val="28"/>
          <w:szCs w:val="28"/>
          <w:lang w:val="uk-UA"/>
        </w:rPr>
      </w:pPr>
    </w:p>
    <w:p w14:paraId="29464F76" w14:textId="77777777" w:rsidR="0028228F" w:rsidRPr="00147DCA" w:rsidRDefault="0028228F" w:rsidP="00C5705F">
      <w:pPr>
        <w:pStyle w:val="p26"/>
        <w:shd w:val="clear" w:color="auto" w:fill="FFFFFF"/>
        <w:spacing w:after="59" w:afterAutospacing="0"/>
        <w:ind w:firstLine="708"/>
        <w:jc w:val="both"/>
        <w:rPr>
          <w:sz w:val="28"/>
          <w:szCs w:val="28"/>
          <w:lang w:val="uk-UA"/>
        </w:rPr>
      </w:pPr>
    </w:p>
    <w:p w14:paraId="1FEB27BF" w14:textId="77777777" w:rsidR="0028228F" w:rsidRPr="00147DCA" w:rsidRDefault="0028228F" w:rsidP="0028228F">
      <w:pPr>
        <w:pStyle w:val="a6"/>
        <w:ind w:left="4820"/>
        <w:jc w:val="both"/>
        <w:rPr>
          <w:rStyle w:val="s10"/>
          <w:rFonts w:ascii="Times New Roman" w:hAnsi="Times New Roman" w:cs="Times New Roman"/>
          <w:sz w:val="24"/>
          <w:szCs w:val="24"/>
        </w:rPr>
      </w:pPr>
    </w:p>
    <w:p w14:paraId="3F7A72B7" w14:textId="77777777" w:rsidR="00DC1D37" w:rsidRPr="00147DCA" w:rsidRDefault="00DC1D37" w:rsidP="00DC1D37">
      <w:pPr>
        <w:pStyle w:val="a6"/>
        <w:ind w:left="4820"/>
        <w:jc w:val="both"/>
        <w:rPr>
          <w:rStyle w:val="s10"/>
          <w:rFonts w:ascii="Times New Roman" w:hAnsi="Times New Roman" w:cs="Times New Roman"/>
          <w:sz w:val="24"/>
          <w:szCs w:val="24"/>
        </w:rPr>
      </w:pPr>
    </w:p>
    <w:p w14:paraId="3BDDFF29" w14:textId="77777777" w:rsidR="009B445B" w:rsidRPr="00147DCA" w:rsidRDefault="009B445B">
      <w:pPr>
        <w:rPr>
          <w:rStyle w:val="s10"/>
          <w:rFonts w:ascii="Times New Roman" w:hAnsi="Times New Roman" w:cs="Times New Roman"/>
          <w:sz w:val="24"/>
          <w:szCs w:val="24"/>
        </w:rPr>
      </w:pPr>
      <w:r w:rsidRPr="00147DCA">
        <w:rPr>
          <w:rStyle w:val="s10"/>
          <w:rFonts w:ascii="Times New Roman" w:hAnsi="Times New Roman" w:cs="Times New Roman"/>
          <w:sz w:val="24"/>
          <w:szCs w:val="24"/>
        </w:rPr>
        <w:br w:type="page"/>
      </w:r>
    </w:p>
    <w:p w14:paraId="53FFA963" w14:textId="09B594F1" w:rsidR="00DC1D37" w:rsidRPr="00147DCA" w:rsidRDefault="00DC1D37" w:rsidP="009B445B">
      <w:pPr>
        <w:pStyle w:val="a6"/>
        <w:ind w:left="4820"/>
        <w:jc w:val="both"/>
        <w:rPr>
          <w:rStyle w:val="s10"/>
          <w:rFonts w:ascii="Times New Roman" w:hAnsi="Times New Roman" w:cs="Times New Roman"/>
          <w:sz w:val="24"/>
          <w:szCs w:val="24"/>
        </w:rPr>
      </w:pPr>
      <w:r w:rsidRPr="00147DCA">
        <w:rPr>
          <w:rStyle w:val="s10"/>
          <w:rFonts w:ascii="Times New Roman" w:hAnsi="Times New Roman" w:cs="Times New Roman"/>
          <w:sz w:val="24"/>
          <w:szCs w:val="24"/>
        </w:rPr>
        <w:lastRenderedPageBreak/>
        <w:t xml:space="preserve">Додаток № </w:t>
      </w:r>
      <w:r w:rsidR="00133876">
        <w:rPr>
          <w:rStyle w:val="s10"/>
          <w:rFonts w:ascii="Times New Roman" w:hAnsi="Times New Roman" w:cs="Times New Roman"/>
          <w:sz w:val="24"/>
          <w:szCs w:val="24"/>
        </w:rPr>
        <w:t>3</w:t>
      </w:r>
    </w:p>
    <w:p w14:paraId="12122AE9" w14:textId="77777777" w:rsidR="00DC1D37" w:rsidRPr="00147DCA" w:rsidRDefault="00DC1D37" w:rsidP="009B445B">
      <w:pPr>
        <w:shd w:val="clear" w:color="auto" w:fill="FFFFFF"/>
        <w:spacing w:after="0" w:line="240" w:lineRule="auto"/>
        <w:ind w:left="4820"/>
        <w:jc w:val="both"/>
        <w:rPr>
          <w:rStyle w:val="s3"/>
          <w:rFonts w:ascii="Times New Roman CYR" w:hAnsi="Times New Roman CYR" w:cs="Times New Roman CYR"/>
          <w:color w:val="000000"/>
          <w:sz w:val="24"/>
          <w:szCs w:val="24"/>
        </w:rPr>
      </w:pPr>
      <w:r w:rsidRPr="00147DCA">
        <w:rPr>
          <w:rStyle w:val="s10"/>
          <w:rFonts w:ascii="Times New Roman" w:hAnsi="Times New Roman" w:cs="Times New Roman"/>
          <w:sz w:val="24"/>
          <w:szCs w:val="24"/>
        </w:rPr>
        <w:t>до рішення п</w:t>
      </w:r>
      <w:r w:rsidRPr="00147DCA">
        <w:rPr>
          <w:rStyle w:val="s3"/>
          <w:rFonts w:ascii="Times New Roman CYR" w:hAnsi="Times New Roman CYR" w:cs="Times New Roman CYR"/>
          <w:color w:val="000000"/>
          <w:sz w:val="24"/>
          <w:szCs w:val="24"/>
        </w:rPr>
        <w:t>ро встановлення ставок та пільг</w:t>
      </w:r>
    </w:p>
    <w:p w14:paraId="5E04EE5B" w14:textId="77777777" w:rsidR="00DC1D37" w:rsidRPr="00147DCA" w:rsidRDefault="00DC1D37" w:rsidP="009B445B">
      <w:pPr>
        <w:shd w:val="clear" w:color="auto" w:fill="FFFFFF"/>
        <w:spacing w:after="0" w:line="240" w:lineRule="auto"/>
        <w:ind w:left="4820"/>
        <w:jc w:val="both"/>
        <w:rPr>
          <w:rStyle w:val="s3"/>
          <w:rFonts w:ascii="Times New Roman CYR" w:hAnsi="Times New Roman CYR" w:cs="Times New Roman CYR"/>
          <w:color w:val="000000"/>
          <w:sz w:val="24"/>
          <w:szCs w:val="24"/>
        </w:rPr>
      </w:pPr>
      <w:r w:rsidRPr="00147DCA">
        <w:rPr>
          <w:rStyle w:val="s3"/>
          <w:rFonts w:ascii="Times New Roman CYR" w:hAnsi="Times New Roman CYR" w:cs="Times New Roman CYR"/>
          <w:color w:val="000000"/>
          <w:sz w:val="24"/>
          <w:szCs w:val="24"/>
        </w:rPr>
        <w:t>із сплати земельного податку на території</w:t>
      </w:r>
    </w:p>
    <w:p w14:paraId="7E38FE5C" w14:textId="2BF2161C" w:rsidR="00DC1D37" w:rsidRPr="00147DCA" w:rsidRDefault="00DC1D37" w:rsidP="009B445B">
      <w:pPr>
        <w:pStyle w:val="a6"/>
        <w:ind w:left="4820"/>
        <w:jc w:val="both"/>
        <w:rPr>
          <w:rStyle w:val="s10"/>
          <w:rFonts w:ascii="Times New Roman" w:hAnsi="Times New Roman" w:cs="Times New Roman"/>
          <w:sz w:val="24"/>
          <w:szCs w:val="24"/>
        </w:rPr>
      </w:pPr>
      <w:r w:rsidRPr="00147DCA">
        <w:rPr>
          <w:rStyle w:val="s3"/>
          <w:rFonts w:ascii="Times New Roman CYR" w:hAnsi="Times New Roman CYR" w:cs="Times New Roman CYR"/>
          <w:color w:val="000000"/>
          <w:sz w:val="24"/>
          <w:szCs w:val="24"/>
        </w:rPr>
        <w:t>Гле</w:t>
      </w:r>
      <w:r w:rsidR="00E86E7B">
        <w:rPr>
          <w:rStyle w:val="s3"/>
          <w:rFonts w:ascii="Times New Roman CYR" w:hAnsi="Times New Roman CYR" w:cs="Times New Roman CYR"/>
          <w:color w:val="000000"/>
          <w:sz w:val="24"/>
          <w:szCs w:val="24"/>
        </w:rPr>
        <w:t>юватської сільської ради на 2027</w:t>
      </w:r>
      <w:r w:rsidRPr="00147DCA">
        <w:rPr>
          <w:rStyle w:val="s3"/>
          <w:rFonts w:ascii="Times New Roman CYR" w:hAnsi="Times New Roman CYR" w:cs="Times New Roman CYR"/>
          <w:color w:val="000000"/>
          <w:sz w:val="24"/>
          <w:szCs w:val="24"/>
        </w:rPr>
        <w:t xml:space="preserve"> рік</w:t>
      </w:r>
    </w:p>
    <w:p w14:paraId="6B82FF70" w14:textId="77777777" w:rsidR="00DC1D37" w:rsidRPr="00147DCA" w:rsidRDefault="00DC1D37" w:rsidP="009B445B">
      <w:pPr>
        <w:pStyle w:val="ShapkaDocumentu"/>
        <w:spacing w:after="0"/>
        <w:ind w:left="4820"/>
        <w:jc w:val="both"/>
        <w:rPr>
          <w:rStyle w:val="s5"/>
          <w:rFonts w:ascii="Times New Roman" w:hAnsi="Times New Roman"/>
          <w:noProof/>
          <w:sz w:val="24"/>
          <w:szCs w:val="24"/>
        </w:rPr>
      </w:pPr>
      <w:r w:rsidRPr="00147DCA">
        <w:rPr>
          <w:rFonts w:ascii="Times New Roman" w:hAnsi="Times New Roman"/>
          <w:noProof/>
          <w:sz w:val="24"/>
          <w:szCs w:val="24"/>
        </w:rPr>
        <w:t>ЗАТВЕРДЖЕНО</w:t>
      </w:r>
    </w:p>
    <w:p w14:paraId="1B8E5ACF" w14:textId="77777777" w:rsidR="00DC1D37" w:rsidRPr="00147DCA" w:rsidRDefault="00DC1D37" w:rsidP="009B445B">
      <w:pPr>
        <w:shd w:val="clear" w:color="auto" w:fill="FFFFFF"/>
        <w:spacing w:after="0" w:line="240" w:lineRule="auto"/>
        <w:ind w:left="4820"/>
        <w:jc w:val="both"/>
        <w:rPr>
          <w:rFonts w:ascii="Times New Roman CYR" w:eastAsia="Times New Roman" w:hAnsi="Times New Roman CYR" w:cs="Times New Roman CYR"/>
          <w:color w:val="000000"/>
          <w:sz w:val="24"/>
          <w:szCs w:val="24"/>
          <w:lang w:eastAsia="ru-RU"/>
        </w:rPr>
      </w:pPr>
      <w:r w:rsidRPr="00147DCA">
        <w:rPr>
          <w:rStyle w:val="s5"/>
          <w:rFonts w:ascii="Times New Roman CYR" w:hAnsi="Times New Roman CYR" w:cs="Times New Roman CYR"/>
          <w:bCs/>
          <w:color w:val="000000"/>
          <w:sz w:val="24"/>
          <w:szCs w:val="24"/>
          <w:shd w:val="clear" w:color="auto" w:fill="FFFFFF"/>
        </w:rPr>
        <w:t xml:space="preserve">рішенням Глеюватської сільської ради </w:t>
      </w:r>
    </w:p>
    <w:p w14:paraId="42EEE136" w14:textId="71CB7405" w:rsidR="00E2149C" w:rsidRDefault="00DC1D37" w:rsidP="009B445B">
      <w:pPr>
        <w:spacing w:after="0" w:line="240" w:lineRule="auto"/>
        <w:ind w:left="4820"/>
        <w:jc w:val="both"/>
        <w:rPr>
          <w:rFonts w:ascii="Times New Roman" w:eastAsia="Times New Roman" w:hAnsi="Times New Roman" w:cs="Times New Roman"/>
          <w:sz w:val="24"/>
          <w:szCs w:val="24"/>
        </w:rPr>
      </w:pPr>
      <w:r w:rsidRPr="00147DCA">
        <w:rPr>
          <w:rFonts w:ascii="Times New Roman" w:eastAsia="Times New Roman" w:hAnsi="Times New Roman" w:cs="Times New Roman"/>
          <w:sz w:val="24"/>
          <w:szCs w:val="24"/>
        </w:rPr>
        <w:t xml:space="preserve">від </w:t>
      </w:r>
      <w:r w:rsidR="006B7C1D">
        <w:rPr>
          <w:rFonts w:ascii="Times New Roman" w:eastAsia="Times New Roman" w:hAnsi="Times New Roman" w:cs="Times New Roman"/>
          <w:sz w:val="24"/>
          <w:szCs w:val="24"/>
        </w:rPr>
        <w:t>00</w:t>
      </w:r>
      <w:r w:rsidRPr="00147DCA">
        <w:rPr>
          <w:rFonts w:ascii="Times New Roman" w:eastAsia="Times New Roman" w:hAnsi="Times New Roman" w:cs="Times New Roman"/>
          <w:sz w:val="24"/>
          <w:szCs w:val="24"/>
        </w:rPr>
        <w:t>.0</w:t>
      </w:r>
      <w:r w:rsidR="00834741">
        <w:rPr>
          <w:rFonts w:ascii="Times New Roman" w:eastAsia="Times New Roman" w:hAnsi="Times New Roman" w:cs="Times New Roman"/>
          <w:sz w:val="24"/>
          <w:szCs w:val="24"/>
        </w:rPr>
        <w:t>7</w:t>
      </w:r>
      <w:r w:rsidR="006B7C1D">
        <w:rPr>
          <w:rFonts w:ascii="Times New Roman" w:eastAsia="Times New Roman" w:hAnsi="Times New Roman" w:cs="Times New Roman"/>
          <w:sz w:val="24"/>
          <w:szCs w:val="24"/>
        </w:rPr>
        <w:t>.2026</w:t>
      </w:r>
      <w:r w:rsidR="00E2149C">
        <w:rPr>
          <w:rFonts w:ascii="Times New Roman" w:eastAsia="Times New Roman" w:hAnsi="Times New Roman" w:cs="Times New Roman"/>
          <w:sz w:val="24"/>
          <w:szCs w:val="24"/>
        </w:rPr>
        <w:t xml:space="preserve"> року </w:t>
      </w:r>
    </w:p>
    <w:p w14:paraId="3F3E7910" w14:textId="6CF7EF41" w:rsidR="00DC1D37" w:rsidRPr="00147DCA" w:rsidRDefault="00DC1D37" w:rsidP="009B445B">
      <w:pPr>
        <w:spacing w:after="0" w:line="240" w:lineRule="auto"/>
        <w:ind w:left="4820"/>
        <w:jc w:val="both"/>
        <w:rPr>
          <w:rFonts w:ascii="Times New Roman" w:eastAsia="Times New Roman" w:hAnsi="Times New Roman" w:cs="Times New Roman"/>
          <w:sz w:val="24"/>
          <w:szCs w:val="24"/>
        </w:rPr>
      </w:pPr>
      <w:r w:rsidRPr="00147DCA">
        <w:rPr>
          <w:rFonts w:ascii="Times New Roman" w:hAnsi="Times New Roman" w:cs="Times New Roman"/>
          <w:sz w:val="24"/>
          <w:szCs w:val="24"/>
        </w:rPr>
        <w:t>№ -</w:t>
      </w:r>
      <w:r w:rsidR="006B7C1D" w:rsidRPr="006B7C1D">
        <w:rPr>
          <w:rFonts w:ascii="Times New Roman" w:hAnsi="Times New Roman" w:cs="Times New Roman"/>
          <w:sz w:val="24"/>
          <w:szCs w:val="24"/>
        </w:rPr>
        <w:t xml:space="preserve"> </w:t>
      </w:r>
      <w:r w:rsidR="006B7C1D" w:rsidRPr="00DE0013">
        <w:rPr>
          <w:rFonts w:ascii="Times New Roman" w:hAnsi="Times New Roman" w:cs="Times New Roman"/>
          <w:sz w:val="24"/>
          <w:szCs w:val="24"/>
        </w:rPr>
        <w:t>XLVIІ/VІІІ</w:t>
      </w:r>
    </w:p>
    <w:p w14:paraId="27013C09" w14:textId="77777777" w:rsidR="00DC1D37" w:rsidRPr="00147DCA" w:rsidRDefault="00DC1D37" w:rsidP="009B445B">
      <w:pPr>
        <w:spacing w:after="0" w:line="240" w:lineRule="auto"/>
        <w:ind w:left="4820"/>
        <w:jc w:val="both"/>
        <w:rPr>
          <w:rFonts w:ascii="Times New Roman" w:eastAsia="Times New Roman" w:hAnsi="Times New Roman" w:cs="Times New Roman"/>
          <w:sz w:val="24"/>
          <w:szCs w:val="24"/>
        </w:rPr>
      </w:pPr>
    </w:p>
    <w:p w14:paraId="201FB80F" w14:textId="77777777" w:rsidR="00C6157B" w:rsidRPr="00147DCA" w:rsidRDefault="00DC1D37" w:rsidP="009B445B">
      <w:pPr>
        <w:spacing w:after="0" w:line="240" w:lineRule="auto"/>
        <w:jc w:val="center"/>
        <w:rPr>
          <w:rFonts w:ascii="Times New Roman" w:eastAsia="Times New Roman" w:hAnsi="Times New Roman" w:cs="Times New Roman"/>
          <w:b/>
          <w:bCs/>
          <w:color w:val="000000"/>
          <w:sz w:val="28"/>
          <w:szCs w:val="28"/>
        </w:rPr>
      </w:pPr>
      <w:r w:rsidRPr="00147DCA">
        <w:rPr>
          <w:rFonts w:ascii="Times New Roman" w:eastAsia="Times New Roman" w:hAnsi="Times New Roman" w:cs="Times New Roman"/>
          <w:b/>
          <w:bCs/>
          <w:color w:val="000000"/>
          <w:sz w:val="28"/>
          <w:szCs w:val="28"/>
        </w:rPr>
        <w:t xml:space="preserve">Ставки </w:t>
      </w:r>
      <w:r w:rsidR="00C6157B" w:rsidRPr="00147DCA">
        <w:rPr>
          <w:rFonts w:ascii="Times New Roman" w:eastAsia="Times New Roman" w:hAnsi="Times New Roman" w:cs="Times New Roman"/>
          <w:b/>
          <w:bCs/>
          <w:color w:val="000000"/>
          <w:sz w:val="28"/>
          <w:szCs w:val="28"/>
        </w:rPr>
        <w:t>орендної плати за земельні</w:t>
      </w:r>
    </w:p>
    <w:p w14:paraId="67579229" w14:textId="7BE4EB71" w:rsidR="00DC1D37" w:rsidRPr="00147DCA" w:rsidRDefault="00C6157B" w:rsidP="009B445B">
      <w:pPr>
        <w:spacing w:after="0" w:line="240" w:lineRule="auto"/>
        <w:jc w:val="center"/>
        <w:rPr>
          <w:rFonts w:ascii="Times New Roman" w:eastAsia="Times New Roman" w:hAnsi="Times New Roman" w:cs="Times New Roman"/>
          <w:b/>
          <w:bCs/>
          <w:color w:val="000000"/>
          <w:sz w:val="28"/>
          <w:szCs w:val="28"/>
        </w:rPr>
      </w:pPr>
      <w:r w:rsidRPr="00147DCA">
        <w:rPr>
          <w:rFonts w:ascii="Times New Roman" w:eastAsia="Times New Roman" w:hAnsi="Times New Roman" w:cs="Times New Roman"/>
          <w:b/>
          <w:bCs/>
          <w:color w:val="000000"/>
          <w:sz w:val="28"/>
          <w:szCs w:val="28"/>
        </w:rPr>
        <w:t>ділянки комунальної власності на території Глеюватської сільської ради</w:t>
      </w:r>
    </w:p>
    <w:p w14:paraId="42A5C8F1" w14:textId="77777777" w:rsidR="009B445B" w:rsidRPr="00147DCA" w:rsidRDefault="009B445B" w:rsidP="009B445B">
      <w:pPr>
        <w:spacing w:after="0" w:line="240" w:lineRule="auto"/>
        <w:jc w:val="both"/>
        <w:rPr>
          <w:rFonts w:ascii="Times New Roman" w:eastAsia="Times New Roman" w:hAnsi="Times New Roman" w:cs="Times New Roman"/>
          <w:sz w:val="28"/>
          <w:szCs w:val="28"/>
        </w:rPr>
      </w:pPr>
    </w:p>
    <w:p w14:paraId="258F2B34" w14:textId="549B99AD" w:rsidR="00DC1D37" w:rsidRPr="00147DCA" w:rsidRDefault="006B7C1D" w:rsidP="009B445B">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8"/>
          <w:szCs w:val="28"/>
        </w:rPr>
        <w:t>Ставки встановлюються на 2027</w:t>
      </w:r>
      <w:r w:rsidR="00DC1D37" w:rsidRPr="00147DCA">
        <w:rPr>
          <w:rFonts w:ascii="Times New Roman" w:eastAsia="Times New Roman" w:hAnsi="Times New Roman" w:cs="Times New Roman"/>
          <w:sz w:val="28"/>
          <w:szCs w:val="28"/>
        </w:rPr>
        <w:t xml:space="preserve"> рік та вводяться в дію з 01.01.202</w:t>
      </w:r>
      <w:r>
        <w:rPr>
          <w:rFonts w:ascii="Times New Roman" w:eastAsia="Times New Roman" w:hAnsi="Times New Roman" w:cs="Times New Roman"/>
          <w:sz w:val="28"/>
          <w:szCs w:val="28"/>
        </w:rPr>
        <w:t>7</w:t>
      </w:r>
      <w:r w:rsidR="00DC1D37" w:rsidRPr="00147DCA">
        <w:rPr>
          <w:rFonts w:ascii="Times New Roman" w:eastAsia="Times New Roman" w:hAnsi="Times New Roman" w:cs="Times New Roman"/>
          <w:sz w:val="28"/>
          <w:szCs w:val="28"/>
        </w:rPr>
        <w:t xml:space="preserve"> року.</w:t>
      </w:r>
    </w:p>
    <w:p w14:paraId="00792A7C" w14:textId="7EBFDB48" w:rsidR="00DC1D37" w:rsidRPr="00147DCA" w:rsidRDefault="00DC1D37" w:rsidP="009B445B">
      <w:pPr>
        <w:spacing w:after="0" w:line="240" w:lineRule="auto"/>
        <w:ind w:firstLine="567"/>
        <w:jc w:val="both"/>
        <w:rPr>
          <w:rFonts w:ascii="Times New Roman" w:eastAsia="Times New Roman" w:hAnsi="Times New Roman" w:cs="Times New Roman"/>
          <w:sz w:val="28"/>
          <w:szCs w:val="28"/>
        </w:rPr>
      </w:pPr>
      <w:r w:rsidRPr="00147DCA">
        <w:rPr>
          <w:rFonts w:ascii="Times New Roman" w:eastAsia="Times New Roman" w:hAnsi="Times New Roman" w:cs="Times New Roman"/>
          <w:sz w:val="28"/>
          <w:szCs w:val="28"/>
        </w:rPr>
        <w:t>Адміністративно-територіальні одиниці або населені пункти, або території об’єднаних територіальних громад, на які поширюється дія рішення ради:</w:t>
      </w:r>
    </w:p>
    <w:p w14:paraId="435F7A30" w14:textId="77777777" w:rsidR="00DC1D37" w:rsidRPr="00147DCA" w:rsidRDefault="00DC1D37" w:rsidP="009B445B">
      <w:pPr>
        <w:spacing w:after="0" w:line="240" w:lineRule="auto"/>
        <w:ind w:firstLine="567"/>
        <w:jc w:val="both"/>
        <w:rPr>
          <w:rFonts w:ascii="Times New Roman" w:eastAsia="Times New Roman" w:hAnsi="Times New Roman" w:cs="Times New Roman"/>
          <w:sz w:val="28"/>
          <w:szCs w:val="28"/>
        </w:rPr>
      </w:pPr>
    </w:p>
    <w:tbl>
      <w:tblPr>
        <w:tblW w:w="4946" w:type="pct"/>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26"/>
        <w:gridCol w:w="1000"/>
        <w:gridCol w:w="2903"/>
        <w:gridCol w:w="4819"/>
      </w:tblGrid>
      <w:tr w:rsidR="00DC1D37" w:rsidRPr="00147DCA" w14:paraId="652490A0" w14:textId="77777777" w:rsidTr="009B445B">
        <w:trPr>
          <w:trHeight w:val="1108"/>
        </w:trPr>
        <w:tc>
          <w:tcPr>
            <w:tcW w:w="526" w:type="pct"/>
            <w:tcBorders>
              <w:top w:val="single" w:sz="4" w:space="0" w:color="auto"/>
              <w:left w:val="single" w:sz="4" w:space="0" w:color="auto"/>
              <w:bottom w:val="single" w:sz="4" w:space="0" w:color="auto"/>
              <w:right w:val="single" w:sz="4" w:space="0" w:color="auto"/>
            </w:tcBorders>
            <w:vAlign w:val="center"/>
            <w:hideMark/>
          </w:tcPr>
          <w:p w14:paraId="40DF648C" w14:textId="77777777" w:rsidR="00DC1D37" w:rsidRPr="00147DCA" w:rsidRDefault="00DC1D37" w:rsidP="009B445B">
            <w:pPr>
              <w:spacing w:after="0" w:line="240" w:lineRule="auto"/>
              <w:jc w:val="center"/>
              <w:rPr>
                <w:rFonts w:ascii="Times New Roman" w:eastAsia="Times New Roman" w:hAnsi="Times New Roman" w:cs="Times New Roman"/>
                <w:sz w:val="26"/>
                <w:szCs w:val="26"/>
              </w:rPr>
            </w:pPr>
            <w:r w:rsidRPr="00147DCA">
              <w:rPr>
                <w:rFonts w:ascii="Times New Roman" w:eastAsia="Times New Roman" w:hAnsi="Times New Roman" w:cs="Times New Roman"/>
                <w:sz w:val="26"/>
                <w:szCs w:val="26"/>
              </w:rPr>
              <w:t>Код області</w:t>
            </w:r>
          </w:p>
        </w:tc>
        <w:tc>
          <w:tcPr>
            <w:tcW w:w="513" w:type="pct"/>
            <w:tcBorders>
              <w:top w:val="single" w:sz="4" w:space="0" w:color="auto"/>
              <w:left w:val="single" w:sz="4" w:space="0" w:color="auto"/>
              <w:bottom w:val="single" w:sz="4" w:space="0" w:color="auto"/>
              <w:right w:val="single" w:sz="4" w:space="0" w:color="auto"/>
            </w:tcBorders>
            <w:vAlign w:val="center"/>
            <w:hideMark/>
          </w:tcPr>
          <w:p w14:paraId="55211D62" w14:textId="77777777" w:rsidR="00DC1D37" w:rsidRPr="00147DCA" w:rsidRDefault="00DC1D37" w:rsidP="009B445B">
            <w:pPr>
              <w:spacing w:after="0" w:line="240" w:lineRule="auto"/>
              <w:jc w:val="center"/>
              <w:rPr>
                <w:rFonts w:ascii="Times New Roman" w:eastAsia="Times New Roman" w:hAnsi="Times New Roman" w:cs="Times New Roman"/>
                <w:sz w:val="26"/>
                <w:szCs w:val="26"/>
              </w:rPr>
            </w:pPr>
            <w:r w:rsidRPr="00147DCA">
              <w:rPr>
                <w:rFonts w:ascii="Times New Roman" w:eastAsia="Times New Roman" w:hAnsi="Times New Roman" w:cs="Times New Roman"/>
                <w:sz w:val="26"/>
                <w:szCs w:val="26"/>
              </w:rPr>
              <w:t>Код району</w:t>
            </w:r>
          </w:p>
        </w:tc>
        <w:tc>
          <w:tcPr>
            <w:tcW w:w="1489" w:type="pct"/>
            <w:tcBorders>
              <w:top w:val="single" w:sz="4" w:space="0" w:color="auto"/>
              <w:left w:val="single" w:sz="4" w:space="0" w:color="auto"/>
              <w:bottom w:val="single" w:sz="4" w:space="0" w:color="auto"/>
              <w:right w:val="single" w:sz="4" w:space="0" w:color="auto"/>
            </w:tcBorders>
            <w:vAlign w:val="center"/>
            <w:hideMark/>
          </w:tcPr>
          <w:p w14:paraId="7271203A" w14:textId="77777777" w:rsidR="00DC1D37" w:rsidRPr="00147DCA" w:rsidRDefault="00DC1D37" w:rsidP="009B445B">
            <w:pPr>
              <w:spacing w:after="0" w:line="240" w:lineRule="auto"/>
              <w:jc w:val="center"/>
              <w:rPr>
                <w:rFonts w:ascii="Times New Roman" w:eastAsia="Times New Roman" w:hAnsi="Times New Roman" w:cs="Times New Roman"/>
                <w:sz w:val="26"/>
                <w:szCs w:val="26"/>
              </w:rPr>
            </w:pPr>
            <w:r w:rsidRPr="00147DCA">
              <w:rPr>
                <w:rFonts w:ascii="Times New Roman" w:eastAsia="Times New Roman" w:hAnsi="Times New Roman" w:cs="Times New Roman"/>
                <w:sz w:val="26"/>
                <w:szCs w:val="26"/>
              </w:rPr>
              <w:t xml:space="preserve">Код </w:t>
            </w:r>
            <w:r w:rsidRPr="00147DCA">
              <w:rPr>
                <w:rFonts w:ascii="Times New Roman" w:eastAsia="Times New Roman" w:hAnsi="Times New Roman" w:cs="Times New Roman"/>
                <w:sz w:val="26"/>
                <w:szCs w:val="26"/>
              </w:rPr>
              <w:br/>
              <w:t>згідно з КОАТУУ</w:t>
            </w:r>
          </w:p>
        </w:tc>
        <w:tc>
          <w:tcPr>
            <w:tcW w:w="2472" w:type="pct"/>
            <w:tcBorders>
              <w:top w:val="single" w:sz="4" w:space="0" w:color="auto"/>
              <w:left w:val="single" w:sz="4" w:space="0" w:color="auto"/>
              <w:bottom w:val="single" w:sz="4" w:space="0" w:color="auto"/>
              <w:right w:val="single" w:sz="4" w:space="0" w:color="auto"/>
            </w:tcBorders>
            <w:vAlign w:val="center"/>
            <w:hideMark/>
          </w:tcPr>
          <w:p w14:paraId="78EE32EC" w14:textId="77777777" w:rsidR="00DC1D37" w:rsidRPr="00147DCA" w:rsidRDefault="00DC1D37" w:rsidP="009B445B">
            <w:pPr>
              <w:spacing w:after="0" w:line="240" w:lineRule="auto"/>
              <w:jc w:val="center"/>
              <w:rPr>
                <w:rFonts w:ascii="Times New Roman" w:eastAsia="Times New Roman" w:hAnsi="Times New Roman" w:cs="Times New Roman"/>
                <w:sz w:val="26"/>
                <w:szCs w:val="26"/>
              </w:rPr>
            </w:pPr>
            <w:r w:rsidRPr="00147DCA">
              <w:rPr>
                <w:rFonts w:ascii="Times New Roman" w:eastAsia="Times New Roman" w:hAnsi="Times New Roman" w:cs="Times New Roman"/>
                <w:sz w:val="26"/>
                <w:szCs w:val="26"/>
              </w:rPr>
              <w:t>Найменування адміністративно-територіальної одиниці або населеного пункту, або території об’єднаної територіальної громади</w:t>
            </w:r>
          </w:p>
        </w:tc>
      </w:tr>
      <w:tr w:rsidR="00DC1D37" w:rsidRPr="00147DCA" w14:paraId="7E1936B4" w14:textId="77777777" w:rsidTr="009B445B">
        <w:trPr>
          <w:trHeight w:val="799"/>
        </w:trPr>
        <w:tc>
          <w:tcPr>
            <w:tcW w:w="526" w:type="pct"/>
            <w:tcBorders>
              <w:top w:val="single" w:sz="4" w:space="0" w:color="auto"/>
              <w:left w:val="single" w:sz="4" w:space="0" w:color="auto"/>
              <w:bottom w:val="single" w:sz="4" w:space="0" w:color="auto"/>
              <w:right w:val="single" w:sz="4" w:space="0" w:color="auto"/>
            </w:tcBorders>
            <w:vAlign w:val="center"/>
            <w:hideMark/>
          </w:tcPr>
          <w:p w14:paraId="46CD44EF"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4BDA5380"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11C224B4"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UA12060050000031212</w:t>
            </w:r>
          </w:p>
        </w:tc>
        <w:tc>
          <w:tcPr>
            <w:tcW w:w="2472" w:type="pct"/>
            <w:tcBorders>
              <w:top w:val="single" w:sz="4" w:space="0" w:color="auto"/>
              <w:left w:val="single" w:sz="4" w:space="0" w:color="auto"/>
              <w:bottom w:val="single" w:sz="4" w:space="0" w:color="auto"/>
              <w:right w:val="single" w:sz="4" w:space="0" w:color="auto"/>
            </w:tcBorders>
            <w:vAlign w:val="center"/>
            <w:hideMark/>
          </w:tcPr>
          <w:p w14:paraId="6006C0A4" w14:textId="77777777" w:rsidR="00DC1D37" w:rsidRPr="00147DCA" w:rsidRDefault="00DC1D37" w:rsidP="009B445B">
            <w:pPr>
              <w:spacing w:after="0" w:line="240" w:lineRule="auto"/>
              <w:jc w:val="center"/>
              <w:rPr>
                <w:rFonts w:ascii="Times New Roman" w:eastAsia="Times New Roman" w:hAnsi="Times New Roman" w:cs="Times New Roman"/>
                <w:b/>
                <w:bCs/>
                <w:sz w:val="26"/>
                <w:szCs w:val="26"/>
              </w:rPr>
            </w:pPr>
            <w:r w:rsidRPr="00147DCA">
              <w:rPr>
                <w:rFonts w:ascii="Times New Roman" w:eastAsia="Times New Roman" w:hAnsi="Times New Roman" w:cs="Times New Roman"/>
                <w:sz w:val="26"/>
                <w:szCs w:val="26"/>
              </w:rPr>
              <w:t>Глеюватська територіальна громада</w:t>
            </w:r>
          </w:p>
        </w:tc>
      </w:tr>
      <w:tr w:rsidR="00DC1D37" w:rsidRPr="00147DCA" w14:paraId="39E09DDE"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2854A382"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52117F7A"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04544F94"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UA12060050010094800</w:t>
            </w:r>
          </w:p>
        </w:tc>
        <w:tc>
          <w:tcPr>
            <w:tcW w:w="2472" w:type="pct"/>
            <w:tcBorders>
              <w:top w:val="single" w:sz="4" w:space="0" w:color="auto"/>
              <w:left w:val="single" w:sz="4" w:space="0" w:color="auto"/>
              <w:bottom w:val="single" w:sz="4" w:space="0" w:color="auto"/>
              <w:right w:val="single" w:sz="4" w:space="0" w:color="auto"/>
            </w:tcBorders>
            <w:vAlign w:val="center"/>
            <w:hideMark/>
          </w:tcPr>
          <w:p w14:paraId="317D9597"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с.Глеюватка</w:t>
            </w:r>
          </w:p>
        </w:tc>
      </w:tr>
      <w:tr w:rsidR="00DC1D37" w:rsidRPr="00147DCA" w14:paraId="79C13902"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79152995"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3BE93476"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7C8E6C1A"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UA12060050020010915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7ED62E75"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с.Веселий Кут</w:t>
            </w:r>
          </w:p>
        </w:tc>
      </w:tr>
      <w:tr w:rsidR="00DC1D37" w:rsidRPr="00147DCA" w14:paraId="1EE73941"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04B50155"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2F00DA3E"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EC1577C"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UA12060050100087641</w:t>
            </w:r>
          </w:p>
        </w:tc>
        <w:tc>
          <w:tcPr>
            <w:tcW w:w="2472" w:type="pct"/>
            <w:tcBorders>
              <w:top w:val="single" w:sz="4" w:space="0" w:color="auto"/>
              <w:left w:val="single" w:sz="4" w:space="0" w:color="auto"/>
              <w:bottom w:val="single" w:sz="4" w:space="0" w:color="auto"/>
              <w:right w:val="single" w:sz="4" w:space="0" w:color="auto"/>
            </w:tcBorders>
            <w:vAlign w:val="center"/>
            <w:hideMark/>
          </w:tcPr>
          <w:p w14:paraId="6A461D84"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с.Красна Балка</w:t>
            </w:r>
          </w:p>
        </w:tc>
      </w:tr>
      <w:tr w:rsidR="00DC1D37" w:rsidRPr="00147DCA" w14:paraId="72DE17E1"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278C4676"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4B77DA28"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FF920B3"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UA12060050130061035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236849A6"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с.Новоіванівка</w:t>
            </w:r>
          </w:p>
        </w:tc>
      </w:tr>
      <w:tr w:rsidR="00DC1D37" w:rsidRPr="00147DCA" w14:paraId="10E943B1"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4D4703E1"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386CB35E"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3D29F4D1"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UA12060050030030273</w:t>
            </w:r>
          </w:p>
        </w:tc>
        <w:tc>
          <w:tcPr>
            <w:tcW w:w="2472" w:type="pct"/>
            <w:tcBorders>
              <w:top w:val="single" w:sz="4" w:space="0" w:color="auto"/>
              <w:left w:val="single" w:sz="4" w:space="0" w:color="auto"/>
              <w:bottom w:val="single" w:sz="4" w:space="0" w:color="auto"/>
              <w:right w:val="single" w:sz="4" w:space="0" w:color="auto"/>
            </w:tcBorders>
            <w:vAlign w:val="center"/>
            <w:hideMark/>
          </w:tcPr>
          <w:p w14:paraId="0DA1BD56"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с.Високе Поле</w:t>
            </w:r>
          </w:p>
        </w:tc>
      </w:tr>
      <w:tr w:rsidR="00DC1D37" w:rsidRPr="00147DCA" w14:paraId="5452EC64"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5FD6A0A9"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47DE588C"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37F7D4F1"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UA12060050060012646</w:t>
            </w:r>
          </w:p>
        </w:tc>
        <w:tc>
          <w:tcPr>
            <w:tcW w:w="2472" w:type="pct"/>
            <w:tcBorders>
              <w:top w:val="single" w:sz="4" w:space="0" w:color="auto"/>
              <w:left w:val="single" w:sz="4" w:space="0" w:color="auto"/>
              <w:bottom w:val="single" w:sz="4" w:space="0" w:color="auto"/>
              <w:right w:val="single" w:sz="4" w:space="0" w:color="auto"/>
            </w:tcBorders>
            <w:vAlign w:val="center"/>
            <w:hideMark/>
          </w:tcPr>
          <w:p w14:paraId="39B0F279"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с.Зелене Поле</w:t>
            </w:r>
          </w:p>
        </w:tc>
      </w:tr>
      <w:tr w:rsidR="00DC1D37" w:rsidRPr="00147DCA" w14:paraId="2EAB82A2"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0C438967"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15FAFC6D"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58B2AA6D"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UA12060050090042935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594106B7"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с.Кам'яне Поле</w:t>
            </w:r>
          </w:p>
        </w:tc>
      </w:tr>
      <w:tr w:rsidR="00DC1D37" w:rsidRPr="00147DCA" w14:paraId="618AC80C"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04BF46C3"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390A6C60"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5FEC67EE"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UA12060050110083691</w:t>
            </w:r>
          </w:p>
        </w:tc>
        <w:tc>
          <w:tcPr>
            <w:tcW w:w="2472" w:type="pct"/>
            <w:tcBorders>
              <w:top w:val="single" w:sz="4" w:space="0" w:color="auto"/>
              <w:left w:val="single" w:sz="4" w:space="0" w:color="auto"/>
              <w:bottom w:val="single" w:sz="4" w:space="0" w:color="auto"/>
              <w:right w:val="single" w:sz="4" w:space="0" w:color="auto"/>
            </w:tcBorders>
            <w:vAlign w:val="center"/>
            <w:hideMark/>
          </w:tcPr>
          <w:p w14:paraId="0B5BF320"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с.Лісове</w:t>
            </w:r>
          </w:p>
        </w:tc>
      </w:tr>
      <w:tr w:rsidR="00DC1D37" w:rsidRPr="00147DCA" w14:paraId="2E5F3EB8"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242961C2"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62980A71"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7DD58F60"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UA12060050140036245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04EA5F86"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с.Новопокровка</w:t>
            </w:r>
          </w:p>
        </w:tc>
      </w:tr>
      <w:tr w:rsidR="00DC1D37" w:rsidRPr="00147DCA" w14:paraId="11AC4650"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16F5E4AD"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72526D6D"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5F3CF1B8"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UA12060050180095869</w:t>
            </w:r>
          </w:p>
        </w:tc>
        <w:tc>
          <w:tcPr>
            <w:tcW w:w="2472" w:type="pct"/>
            <w:tcBorders>
              <w:top w:val="single" w:sz="4" w:space="0" w:color="auto"/>
              <w:left w:val="single" w:sz="4" w:space="0" w:color="auto"/>
              <w:bottom w:val="single" w:sz="4" w:space="0" w:color="auto"/>
              <w:right w:val="single" w:sz="4" w:space="0" w:color="auto"/>
            </w:tcBorders>
            <w:vAlign w:val="center"/>
            <w:hideMark/>
          </w:tcPr>
          <w:p w14:paraId="40121B40"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с.Шевченківське</w:t>
            </w:r>
          </w:p>
        </w:tc>
      </w:tr>
      <w:tr w:rsidR="00DC1D37" w:rsidRPr="00147DCA" w14:paraId="18ADDF89"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1912194C"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66612EDB"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394F74E1"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UA12060050170076997</w:t>
            </w:r>
          </w:p>
        </w:tc>
        <w:tc>
          <w:tcPr>
            <w:tcW w:w="2472" w:type="pct"/>
            <w:tcBorders>
              <w:top w:val="single" w:sz="4" w:space="0" w:color="auto"/>
              <w:left w:val="single" w:sz="4" w:space="0" w:color="auto"/>
              <w:bottom w:val="single" w:sz="4" w:space="0" w:color="auto"/>
              <w:right w:val="single" w:sz="4" w:space="0" w:color="auto"/>
            </w:tcBorders>
            <w:vAlign w:val="center"/>
            <w:hideMark/>
          </w:tcPr>
          <w:p w14:paraId="3843B61A"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с.Червоне</w:t>
            </w:r>
          </w:p>
        </w:tc>
      </w:tr>
      <w:tr w:rsidR="00DC1D37" w:rsidRPr="00147DCA" w14:paraId="516D44C7"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6165474F"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056D98EA"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588FFC1C"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UA12060050190088598</w:t>
            </w:r>
          </w:p>
        </w:tc>
        <w:tc>
          <w:tcPr>
            <w:tcW w:w="2472" w:type="pct"/>
            <w:tcBorders>
              <w:top w:val="single" w:sz="4" w:space="0" w:color="auto"/>
              <w:left w:val="single" w:sz="4" w:space="0" w:color="auto"/>
              <w:bottom w:val="single" w:sz="4" w:space="0" w:color="auto"/>
              <w:right w:val="single" w:sz="4" w:space="0" w:color="auto"/>
            </w:tcBorders>
            <w:vAlign w:val="center"/>
            <w:hideMark/>
          </w:tcPr>
          <w:p w14:paraId="26C7935E"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сел.Рудничне</w:t>
            </w:r>
          </w:p>
        </w:tc>
      </w:tr>
      <w:tr w:rsidR="00DC1D37" w:rsidRPr="00147DCA" w14:paraId="2F5BC6F7"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67F47902"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28D31F17"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65C7545"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UA12060050040093692</w:t>
            </w:r>
          </w:p>
        </w:tc>
        <w:tc>
          <w:tcPr>
            <w:tcW w:w="2472" w:type="pct"/>
            <w:tcBorders>
              <w:top w:val="single" w:sz="4" w:space="0" w:color="auto"/>
              <w:left w:val="single" w:sz="4" w:space="0" w:color="auto"/>
              <w:bottom w:val="single" w:sz="4" w:space="0" w:color="auto"/>
              <w:right w:val="single" w:sz="4" w:space="0" w:color="auto"/>
            </w:tcBorders>
            <w:vAlign w:val="center"/>
            <w:hideMark/>
          </w:tcPr>
          <w:p w14:paraId="640BAF95"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с.Гомельське</w:t>
            </w:r>
          </w:p>
        </w:tc>
      </w:tr>
      <w:tr w:rsidR="00DC1D37" w:rsidRPr="00147DCA" w14:paraId="45CF0D01"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6EECB16B"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095F3ED9"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25FAD0BE"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UA12060050160016556</w:t>
            </w:r>
          </w:p>
        </w:tc>
        <w:tc>
          <w:tcPr>
            <w:tcW w:w="2472" w:type="pct"/>
            <w:tcBorders>
              <w:top w:val="single" w:sz="4" w:space="0" w:color="auto"/>
              <w:left w:val="single" w:sz="4" w:space="0" w:color="auto"/>
              <w:bottom w:val="single" w:sz="4" w:space="0" w:color="auto"/>
              <w:right w:val="single" w:sz="4" w:space="0" w:color="auto"/>
            </w:tcBorders>
            <w:vAlign w:val="center"/>
            <w:hideMark/>
          </w:tcPr>
          <w:p w14:paraId="2226CE8F"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с.Чабанове</w:t>
            </w:r>
          </w:p>
        </w:tc>
      </w:tr>
      <w:tr w:rsidR="00DC1D37" w:rsidRPr="00147DCA" w14:paraId="47CC55F8"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3332BD06"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3C8A6AF8"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25367321"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UA12060050080043689</w:t>
            </w:r>
          </w:p>
        </w:tc>
        <w:tc>
          <w:tcPr>
            <w:tcW w:w="2472" w:type="pct"/>
            <w:tcBorders>
              <w:top w:val="single" w:sz="4" w:space="0" w:color="auto"/>
              <w:left w:val="single" w:sz="4" w:space="0" w:color="auto"/>
              <w:bottom w:val="single" w:sz="4" w:space="0" w:color="auto"/>
              <w:right w:val="single" w:sz="4" w:space="0" w:color="auto"/>
            </w:tcBorders>
            <w:vAlign w:val="center"/>
            <w:hideMark/>
          </w:tcPr>
          <w:p w14:paraId="34EB73F5"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с.Калинівка</w:t>
            </w:r>
          </w:p>
        </w:tc>
      </w:tr>
      <w:tr w:rsidR="00DC1D37" w:rsidRPr="00147DCA" w14:paraId="60DF5F50"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050AEE61"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0F67A634"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165FDDC1"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UA12060050050013824</w:t>
            </w:r>
          </w:p>
        </w:tc>
        <w:tc>
          <w:tcPr>
            <w:tcW w:w="2472" w:type="pct"/>
            <w:tcBorders>
              <w:top w:val="single" w:sz="4" w:space="0" w:color="auto"/>
              <w:left w:val="single" w:sz="4" w:space="0" w:color="auto"/>
              <w:bottom w:val="single" w:sz="4" w:space="0" w:color="auto"/>
              <w:right w:val="single" w:sz="4" w:space="0" w:color="auto"/>
            </w:tcBorders>
            <w:vAlign w:val="center"/>
            <w:hideMark/>
          </w:tcPr>
          <w:p w14:paraId="76CAE5D0"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с.Запорожець</w:t>
            </w:r>
          </w:p>
        </w:tc>
      </w:tr>
      <w:tr w:rsidR="00DC1D37" w:rsidRPr="00147DCA" w14:paraId="09B56085"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7458588D"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7C4A06EA"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3EF83C37"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UA12060050120027678</w:t>
            </w:r>
          </w:p>
        </w:tc>
        <w:tc>
          <w:tcPr>
            <w:tcW w:w="2472" w:type="pct"/>
            <w:tcBorders>
              <w:top w:val="single" w:sz="4" w:space="0" w:color="auto"/>
              <w:left w:val="single" w:sz="4" w:space="0" w:color="auto"/>
              <w:bottom w:val="single" w:sz="4" w:space="0" w:color="auto"/>
              <w:right w:val="single" w:sz="4" w:space="0" w:color="auto"/>
            </w:tcBorders>
            <w:vAlign w:val="center"/>
            <w:hideMark/>
          </w:tcPr>
          <w:p w14:paraId="542AD189"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с.Недайвода</w:t>
            </w:r>
          </w:p>
        </w:tc>
      </w:tr>
      <w:tr w:rsidR="00DC1D37" w:rsidRPr="00147DCA" w14:paraId="2173A1F0"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0E448970"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76594D39"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5AF4851B"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UA12060050150037195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71A35152"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с.Тернуватка</w:t>
            </w:r>
          </w:p>
        </w:tc>
      </w:tr>
      <w:tr w:rsidR="00DC1D37" w:rsidRPr="00147DCA" w14:paraId="2014D7D6" w14:textId="77777777" w:rsidTr="009B445B">
        <w:trPr>
          <w:trHeight w:val="397"/>
        </w:trPr>
        <w:tc>
          <w:tcPr>
            <w:tcW w:w="526" w:type="pct"/>
            <w:tcBorders>
              <w:top w:val="single" w:sz="4" w:space="0" w:color="auto"/>
              <w:left w:val="single" w:sz="4" w:space="0" w:color="auto"/>
              <w:bottom w:val="single" w:sz="4" w:space="0" w:color="auto"/>
              <w:right w:val="single" w:sz="4" w:space="0" w:color="auto"/>
            </w:tcBorders>
            <w:vAlign w:val="center"/>
            <w:hideMark/>
          </w:tcPr>
          <w:p w14:paraId="6C18446F"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12</w:t>
            </w:r>
          </w:p>
        </w:tc>
        <w:tc>
          <w:tcPr>
            <w:tcW w:w="513" w:type="pct"/>
            <w:tcBorders>
              <w:top w:val="single" w:sz="4" w:space="0" w:color="auto"/>
              <w:left w:val="single" w:sz="4" w:space="0" w:color="auto"/>
              <w:bottom w:val="single" w:sz="4" w:space="0" w:color="auto"/>
              <w:right w:val="single" w:sz="4" w:space="0" w:color="auto"/>
            </w:tcBorders>
            <w:vAlign w:val="center"/>
            <w:hideMark/>
          </w:tcPr>
          <w:p w14:paraId="7A0644C4"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6</w:t>
            </w:r>
          </w:p>
        </w:tc>
        <w:tc>
          <w:tcPr>
            <w:tcW w:w="1489" w:type="pct"/>
            <w:tcBorders>
              <w:top w:val="single" w:sz="4" w:space="0" w:color="auto"/>
              <w:left w:val="single" w:sz="4" w:space="0" w:color="auto"/>
              <w:bottom w:val="single" w:sz="4" w:space="0" w:color="auto"/>
              <w:right w:val="single" w:sz="4" w:space="0" w:color="auto"/>
            </w:tcBorders>
            <w:vAlign w:val="center"/>
            <w:hideMark/>
          </w:tcPr>
          <w:p w14:paraId="5D890983"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UA12060050070082155</w:t>
            </w:r>
          </w:p>
        </w:tc>
        <w:tc>
          <w:tcPr>
            <w:tcW w:w="2472" w:type="pct"/>
            <w:tcBorders>
              <w:top w:val="single" w:sz="4" w:space="0" w:color="auto"/>
              <w:left w:val="single" w:sz="4" w:space="0" w:color="auto"/>
              <w:bottom w:val="single" w:sz="4" w:space="0" w:color="auto"/>
              <w:right w:val="single" w:sz="4" w:space="0" w:color="auto"/>
            </w:tcBorders>
            <w:vAlign w:val="center"/>
            <w:hideMark/>
          </w:tcPr>
          <w:p w14:paraId="6D3EDF99" w14:textId="77777777" w:rsidR="00DC1D37" w:rsidRPr="00147DCA" w:rsidRDefault="00DC1D37" w:rsidP="009B445B">
            <w:pPr>
              <w:spacing w:after="0" w:line="240" w:lineRule="auto"/>
              <w:jc w:val="center"/>
              <w:rPr>
                <w:rFonts w:ascii="Times New Roman" w:eastAsia="Times New Roman" w:hAnsi="Times New Roman" w:cs="Times New Roman"/>
                <w:color w:val="000000"/>
                <w:sz w:val="26"/>
                <w:szCs w:val="26"/>
              </w:rPr>
            </w:pPr>
            <w:r w:rsidRPr="00147DCA">
              <w:rPr>
                <w:rFonts w:ascii="Times New Roman" w:eastAsia="Times New Roman" w:hAnsi="Times New Roman" w:cs="Times New Roman"/>
                <w:color w:val="000000"/>
                <w:sz w:val="26"/>
                <w:szCs w:val="26"/>
              </w:rPr>
              <w:t>с.Зоря</w:t>
            </w:r>
          </w:p>
        </w:tc>
      </w:tr>
    </w:tbl>
    <w:p w14:paraId="5AA8EBE8" w14:textId="3EEF0C30" w:rsidR="00DC1D37" w:rsidRDefault="00DC1D37" w:rsidP="009B445B">
      <w:pPr>
        <w:spacing w:after="0" w:line="240" w:lineRule="auto"/>
        <w:rPr>
          <w:rFonts w:ascii="Calibri" w:eastAsia="Times New Roman" w:hAnsi="Calibri" w:cs="Times New Roman"/>
          <w:color w:val="000000"/>
          <w:sz w:val="28"/>
          <w:szCs w:val="28"/>
        </w:rPr>
      </w:pPr>
    </w:p>
    <w:p w14:paraId="73B37523" w14:textId="77777777" w:rsidR="0059218A" w:rsidRPr="00147DCA" w:rsidRDefault="0059218A" w:rsidP="009B445B">
      <w:pPr>
        <w:spacing w:after="0" w:line="240" w:lineRule="auto"/>
        <w:rPr>
          <w:rFonts w:ascii="Calibri" w:eastAsia="Times New Roman" w:hAnsi="Calibri" w:cs="Times New Roman"/>
          <w:color w:val="000000"/>
          <w:sz w:val="28"/>
          <w:szCs w:val="28"/>
        </w:rPr>
      </w:pPr>
    </w:p>
    <w:tbl>
      <w:tblPr>
        <w:tblpPr w:leftFromText="180" w:rightFromText="180" w:vertAnchor="text" w:tblpY="1"/>
        <w:tblOverlap w:val="neve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5"/>
        <w:gridCol w:w="6259"/>
        <w:gridCol w:w="2693"/>
      </w:tblGrid>
      <w:tr w:rsidR="00DC1D37" w:rsidRPr="00147DCA" w14:paraId="036D21FC" w14:textId="77777777" w:rsidTr="00F76E86">
        <w:tc>
          <w:tcPr>
            <w:tcW w:w="715" w:type="dxa"/>
            <w:tcBorders>
              <w:top w:val="single" w:sz="4" w:space="0" w:color="auto"/>
              <w:left w:val="single" w:sz="4" w:space="0" w:color="auto"/>
              <w:bottom w:val="single" w:sz="4" w:space="0" w:color="auto"/>
              <w:right w:val="single" w:sz="4" w:space="0" w:color="auto"/>
            </w:tcBorders>
            <w:vAlign w:val="center"/>
          </w:tcPr>
          <w:p w14:paraId="1D6F01D8" w14:textId="77777777" w:rsidR="00DC1D37" w:rsidRPr="00147DCA" w:rsidRDefault="00DC1D37" w:rsidP="009B445B">
            <w:pPr>
              <w:spacing w:after="0" w:line="240" w:lineRule="auto"/>
              <w:ind w:right="-108"/>
              <w:jc w:val="center"/>
              <w:rPr>
                <w:rFonts w:ascii="Times New Roman" w:eastAsia="Times New Roman" w:hAnsi="Times New Roman" w:cs="Times New Roman"/>
                <w:b/>
                <w:color w:val="000000"/>
                <w:sz w:val="24"/>
                <w:szCs w:val="24"/>
              </w:rPr>
            </w:pPr>
            <w:r w:rsidRPr="00147DCA">
              <w:rPr>
                <w:rFonts w:ascii="Times New Roman" w:eastAsia="Times New Roman" w:hAnsi="Times New Roman" w:cs="Times New Roman"/>
                <w:b/>
                <w:color w:val="000000"/>
                <w:sz w:val="24"/>
                <w:szCs w:val="24"/>
              </w:rPr>
              <w:t>Код</w:t>
            </w:r>
            <w:r w:rsidRPr="00147DCA">
              <w:rPr>
                <w:rFonts w:ascii="Times New Roman" w:eastAsia="Times New Roman" w:hAnsi="Times New Roman" w:cs="Times New Roman"/>
                <w:noProof/>
                <w:sz w:val="24"/>
                <w:szCs w:val="24"/>
                <w:vertAlign w:val="superscript"/>
              </w:rPr>
              <w:t>1</w:t>
            </w:r>
          </w:p>
        </w:tc>
        <w:tc>
          <w:tcPr>
            <w:tcW w:w="6259" w:type="dxa"/>
            <w:tcBorders>
              <w:top w:val="single" w:sz="4" w:space="0" w:color="auto"/>
              <w:left w:val="single" w:sz="4" w:space="0" w:color="auto"/>
              <w:bottom w:val="single" w:sz="4" w:space="0" w:color="auto"/>
              <w:right w:val="single" w:sz="4" w:space="0" w:color="auto"/>
            </w:tcBorders>
            <w:vAlign w:val="center"/>
          </w:tcPr>
          <w:p w14:paraId="46A677C9" w14:textId="77777777" w:rsidR="00DC1D37" w:rsidRPr="00147DCA" w:rsidRDefault="00DC1D37" w:rsidP="009B445B">
            <w:pPr>
              <w:spacing w:after="0" w:line="240" w:lineRule="auto"/>
              <w:jc w:val="center"/>
              <w:rPr>
                <w:rFonts w:ascii="Times New Roman" w:eastAsia="Times New Roman" w:hAnsi="Times New Roman" w:cs="Times New Roman"/>
                <w:b/>
                <w:color w:val="000000"/>
                <w:sz w:val="24"/>
                <w:szCs w:val="24"/>
              </w:rPr>
            </w:pPr>
            <w:r w:rsidRPr="00147DCA">
              <w:rPr>
                <w:rFonts w:ascii="Times New Roman" w:eastAsia="Times New Roman" w:hAnsi="Times New Roman" w:cs="Times New Roman"/>
                <w:b/>
                <w:color w:val="000000"/>
                <w:sz w:val="24"/>
                <w:szCs w:val="24"/>
              </w:rPr>
              <w:t>Вид цільового призначення земель</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4E3C52" w14:textId="38730849" w:rsidR="00DC1D37" w:rsidRPr="00147DCA" w:rsidRDefault="00DC1D37" w:rsidP="009B445B">
            <w:pPr>
              <w:spacing w:after="0" w:line="240" w:lineRule="auto"/>
              <w:jc w:val="center"/>
              <w:rPr>
                <w:rFonts w:ascii="Times New Roman" w:eastAsia="Times New Roman" w:hAnsi="Times New Roman" w:cs="Times New Roman"/>
                <w:b/>
                <w:color w:val="000000"/>
                <w:sz w:val="24"/>
                <w:szCs w:val="24"/>
              </w:rPr>
            </w:pPr>
            <w:r w:rsidRPr="00147DCA">
              <w:rPr>
                <w:rFonts w:ascii="Times New Roman" w:eastAsia="Times New Roman" w:hAnsi="Times New Roman" w:cs="Times New Roman"/>
                <w:b/>
                <w:color w:val="000000"/>
                <w:sz w:val="24"/>
                <w:szCs w:val="24"/>
              </w:rPr>
              <w:t>Ставка орендної плати (відсот</w:t>
            </w:r>
            <w:r w:rsidR="005878BE" w:rsidRPr="00147DCA">
              <w:rPr>
                <w:rFonts w:ascii="Times New Roman" w:eastAsia="Times New Roman" w:hAnsi="Times New Roman" w:cs="Times New Roman"/>
                <w:b/>
                <w:color w:val="000000"/>
                <w:sz w:val="24"/>
                <w:szCs w:val="24"/>
              </w:rPr>
              <w:t>ок</w:t>
            </w:r>
            <w:r w:rsidRPr="00147DCA">
              <w:rPr>
                <w:rFonts w:ascii="Times New Roman" w:eastAsia="Times New Roman" w:hAnsi="Times New Roman" w:cs="Times New Roman"/>
                <w:b/>
                <w:color w:val="000000"/>
                <w:sz w:val="24"/>
                <w:szCs w:val="24"/>
              </w:rPr>
              <w:t xml:space="preserve"> нормативної грошової оцінки)</w:t>
            </w:r>
          </w:p>
        </w:tc>
      </w:tr>
      <w:tr w:rsidR="00DC1D37" w:rsidRPr="00147DCA" w14:paraId="06CF6050"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0CBD6E55" w14:textId="77777777" w:rsidR="00DC1D37" w:rsidRPr="00147DCA" w:rsidRDefault="00DC1D37" w:rsidP="009B445B">
            <w:pPr>
              <w:spacing w:after="0" w:line="240" w:lineRule="auto"/>
              <w:ind w:right="-108"/>
              <w:jc w:val="center"/>
              <w:rPr>
                <w:rFonts w:ascii="Times New Roman" w:eastAsia="Times New Roman" w:hAnsi="Times New Roman" w:cs="Times New Roman"/>
                <w:b/>
                <w:color w:val="000000"/>
                <w:sz w:val="20"/>
                <w:szCs w:val="24"/>
              </w:rPr>
            </w:pPr>
            <w:r w:rsidRPr="00147DCA">
              <w:rPr>
                <w:rFonts w:ascii="Times New Roman" w:eastAsia="Times New Roman" w:hAnsi="Times New Roman" w:cs="Times New Roman"/>
                <w:b/>
                <w:color w:val="000000"/>
                <w:sz w:val="20"/>
                <w:szCs w:val="24"/>
              </w:rPr>
              <w:t>1</w:t>
            </w:r>
          </w:p>
        </w:tc>
        <w:tc>
          <w:tcPr>
            <w:tcW w:w="6259" w:type="dxa"/>
            <w:tcBorders>
              <w:top w:val="single" w:sz="4" w:space="0" w:color="auto"/>
              <w:left w:val="single" w:sz="4" w:space="0" w:color="auto"/>
              <w:bottom w:val="single" w:sz="4" w:space="0" w:color="auto"/>
              <w:right w:val="single" w:sz="4" w:space="0" w:color="auto"/>
            </w:tcBorders>
            <w:vAlign w:val="center"/>
            <w:hideMark/>
          </w:tcPr>
          <w:p w14:paraId="5A3E65AE" w14:textId="77777777" w:rsidR="00DC1D37" w:rsidRPr="00147DCA" w:rsidRDefault="00DC1D37" w:rsidP="009B445B">
            <w:pPr>
              <w:spacing w:after="0" w:line="240" w:lineRule="auto"/>
              <w:jc w:val="center"/>
              <w:rPr>
                <w:rFonts w:ascii="Times New Roman" w:eastAsia="Times New Roman" w:hAnsi="Times New Roman" w:cs="Times New Roman"/>
                <w:b/>
                <w:color w:val="000000"/>
                <w:sz w:val="20"/>
                <w:szCs w:val="24"/>
              </w:rPr>
            </w:pPr>
            <w:r w:rsidRPr="00147DCA">
              <w:rPr>
                <w:rFonts w:ascii="Times New Roman" w:eastAsia="Times New Roman" w:hAnsi="Times New Roman" w:cs="Times New Roman"/>
                <w:b/>
                <w:color w:val="000000"/>
                <w:sz w:val="20"/>
                <w:szCs w:val="24"/>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CFA3E5" w14:textId="77777777" w:rsidR="00DC1D37" w:rsidRPr="00147DCA" w:rsidRDefault="00DC1D37" w:rsidP="009B445B">
            <w:pPr>
              <w:spacing w:after="0" w:line="240" w:lineRule="auto"/>
              <w:jc w:val="center"/>
              <w:rPr>
                <w:rFonts w:ascii="Times New Roman" w:eastAsia="Times New Roman" w:hAnsi="Times New Roman" w:cs="Times New Roman"/>
                <w:b/>
                <w:color w:val="000000"/>
                <w:sz w:val="20"/>
                <w:szCs w:val="24"/>
              </w:rPr>
            </w:pPr>
            <w:r w:rsidRPr="00147DCA">
              <w:rPr>
                <w:rFonts w:ascii="Times New Roman" w:eastAsia="Times New Roman" w:hAnsi="Times New Roman" w:cs="Times New Roman"/>
                <w:b/>
                <w:color w:val="000000"/>
                <w:sz w:val="20"/>
                <w:szCs w:val="24"/>
              </w:rPr>
              <w:t>3</w:t>
            </w:r>
          </w:p>
        </w:tc>
      </w:tr>
      <w:tr w:rsidR="00DC1D37" w:rsidRPr="00147DCA" w14:paraId="5D8D3117" w14:textId="77777777" w:rsidTr="009B445B">
        <w:tc>
          <w:tcPr>
            <w:tcW w:w="715" w:type="dxa"/>
            <w:tcBorders>
              <w:top w:val="single" w:sz="4" w:space="0" w:color="auto"/>
              <w:left w:val="single" w:sz="4" w:space="0" w:color="auto"/>
              <w:bottom w:val="single" w:sz="4" w:space="0" w:color="auto"/>
              <w:right w:val="single" w:sz="4" w:space="0" w:color="auto"/>
            </w:tcBorders>
            <w:vAlign w:val="center"/>
          </w:tcPr>
          <w:p w14:paraId="5CAE818D" w14:textId="77777777" w:rsidR="00DC1D37" w:rsidRPr="00147DCA" w:rsidRDefault="00DC1D37" w:rsidP="009B445B">
            <w:pPr>
              <w:spacing w:after="0" w:line="240" w:lineRule="auto"/>
              <w:ind w:right="-108"/>
              <w:jc w:val="center"/>
              <w:rPr>
                <w:rFonts w:ascii="Times New Roman" w:eastAsia="Times New Roman" w:hAnsi="Times New Roman" w:cs="Times New Roman"/>
                <w:b/>
                <w:color w:val="000000"/>
                <w:sz w:val="24"/>
                <w:szCs w:val="24"/>
              </w:rPr>
            </w:pPr>
            <w:r w:rsidRPr="00147DCA">
              <w:rPr>
                <w:rFonts w:ascii="Times New Roman" w:eastAsia="Times New Roman" w:hAnsi="Times New Roman" w:cs="Times New Roman"/>
                <w:b/>
                <w:color w:val="000000"/>
                <w:sz w:val="24"/>
                <w:szCs w:val="24"/>
              </w:rPr>
              <w:t>01</w:t>
            </w:r>
          </w:p>
        </w:tc>
        <w:tc>
          <w:tcPr>
            <w:tcW w:w="8952" w:type="dxa"/>
            <w:gridSpan w:val="2"/>
            <w:tcBorders>
              <w:top w:val="single" w:sz="4" w:space="0" w:color="auto"/>
              <w:left w:val="single" w:sz="4" w:space="0" w:color="auto"/>
              <w:bottom w:val="single" w:sz="4" w:space="0" w:color="auto"/>
              <w:right w:val="single" w:sz="4" w:space="0" w:color="auto"/>
            </w:tcBorders>
            <w:vAlign w:val="center"/>
          </w:tcPr>
          <w:p w14:paraId="2DACE9AC" w14:textId="71185FD1" w:rsidR="00DC1D37" w:rsidRPr="00147DCA" w:rsidRDefault="00DC1D37" w:rsidP="008653AC">
            <w:pPr>
              <w:spacing w:after="0" w:line="240" w:lineRule="auto"/>
              <w:jc w:val="both"/>
              <w:rPr>
                <w:rFonts w:ascii="Times New Roman" w:eastAsia="Times New Roman" w:hAnsi="Times New Roman" w:cs="Times New Roman"/>
                <w:b/>
                <w:color w:val="000000"/>
                <w:sz w:val="24"/>
                <w:szCs w:val="24"/>
              </w:rPr>
            </w:pPr>
            <w:r w:rsidRPr="00147DCA">
              <w:rPr>
                <w:rFonts w:ascii="Times New Roman" w:eastAsia="Times New Roman" w:hAnsi="Times New Roman" w:cs="Times New Roman"/>
                <w:b/>
                <w:bCs/>
                <w:color w:val="000000"/>
                <w:sz w:val="24"/>
                <w:szCs w:val="24"/>
                <w:lang w:eastAsia="ru-RU"/>
              </w:rPr>
              <w:t xml:space="preserve">Землі сільськогосподарського призначення </w:t>
            </w:r>
            <w:r w:rsidRPr="00147DCA">
              <w:rPr>
                <w:rFonts w:ascii="Times New Roman" w:eastAsia="Times New Roman" w:hAnsi="Times New Roman" w:cs="Times New Roman"/>
                <w:bCs/>
                <w:color w:val="000000"/>
                <w:sz w:val="24"/>
                <w:szCs w:val="24"/>
                <w:lang w:eastAsia="ru-RU"/>
              </w:rPr>
              <w:t xml:space="preserve">(земельні ділянки, надані для виробництва </w:t>
            </w:r>
            <w:r w:rsidR="0049132D" w:rsidRPr="00147DCA">
              <w:rPr>
                <w:rFonts w:ascii="Times New Roman" w:eastAsia="Times New Roman" w:hAnsi="Times New Roman" w:cs="Times New Roman"/>
                <w:bCs/>
                <w:color w:val="000000"/>
                <w:sz w:val="24"/>
                <w:szCs w:val="24"/>
                <w:lang w:eastAsia="ru-RU"/>
              </w:rPr>
              <w:t>сільськогосподарської</w:t>
            </w:r>
            <w:r w:rsidRPr="00147DCA">
              <w:rPr>
                <w:rFonts w:ascii="Times New Roman" w:eastAsia="Times New Roman" w:hAnsi="Times New Roman" w:cs="Times New Roman"/>
                <w:bCs/>
                <w:color w:val="000000"/>
                <w:sz w:val="24"/>
                <w:szCs w:val="24"/>
                <w:lang w:eastAsia="ru-RU"/>
              </w:rPr>
              <w:t xml:space="preserve"> продукції, здійснення сільськогосподарської науково-дослідної та навчальної </w:t>
            </w:r>
            <w:r w:rsidR="0049132D" w:rsidRPr="00147DCA">
              <w:rPr>
                <w:rFonts w:ascii="Times New Roman" w:eastAsia="Times New Roman" w:hAnsi="Times New Roman" w:cs="Times New Roman"/>
                <w:bCs/>
                <w:color w:val="000000"/>
                <w:sz w:val="24"/>
                <w:szCs w:val="24"/>
                <w:lang w:eastAsia="ru-RU"/>
              </w:rPr>
              <w:t>діяльності</w:t>
            </w:r>
            <w:r w:rsidRPr="00147DCA">
              <w:rPr>
                <w:rFonts w:ascii="Times New Roman" w:eastAsia="Times New Roman" w:hAnsi="Times New Roman" w:cs="Times New Roman"/>
                <w:bCs/>
                <w:color w:val="000000"/>
                <w:sz w:val="24"/>
                <w:szCs w:val="24"/>
                <w:lang w:eastAsia="ru-RU"/>
              </w:rPr>
              <w:t>,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DC1D37" w:rsidRPr="00147DCA" w14:paraId="75CB26D4"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0CA135BF"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01.01</w:t>
            </w:r>
          </w:p>
        </w:tc>
        <w:tc>
          <w:tcPr>
            <w:tcW w:w="6259" w:type="dxa"/>
            <w:tcBorders>
              <w:top w:val="single" w:sz="4" w:space="0" w:color="auto"/>
              <w:left w:val="single" w:sz="4" w:space="0" w:color="auto"/>
              <w:bottom w:val="single" w:sz="4" w:space="0" w:color="auto"/>
              <w:right w:val="single" w:sz="4" w:space="0" w:color="auto"/>
            </w:tcBorders>
            <w:vAlign w:val="center"/>
            <w:hideMark/>
          </w:tcPr>
          <w:p w14:paraId="1F979391" w14:textId="56CFA71F" w:rsidR="00DC1D37" w:rsidRPr="00147DCA" w:rsidRDefault="00DC1D37" w:rsidP="008653AC">
            <w:pPr>
              <w:spacing w:after="0" w:line="240" w:lineRule="auto"/>
              <w:jc w:val="both"/>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Для ведення товарного сіль</w:t>
            </w:r>
            <w:r w:rsidR="009B445B" w:rsidRPr="00147DCA">
              <w:rPr>
                <w:rFonts w:ascii="Times New Roman" w:eastAsia="Times New Roman" w:hAnsi="Times New Roman" w:cs="Times New Roman"/>
                <w:color w:val="000000"/>
                <w:sz w:val="24"/>
                <w:szCs w:val="24"/>
              </w:rPr>
              <w:t>ськогосподарського виробництва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04D77A" w14:textId="7B06DB61"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w:t>
            </w:r>
            <w:r w:rsidR="0074002C" w:rsidRPr="00D97772">
              <w:rPr>
                <w:rFonts w:ascii="Times New Roman" w:eastAsia="Times New Roman" w:hAnsi="Times New Roman" w:cs="Times New Roman"/>
                <w:sz w:val="24"/>
                <w:szCs w:val="24"/>
              </w:rPr>
              <w:t>0</w:t>
            </w:r>
            <w:r w:rsidRPr="00D97772">
              <w:rPr>
                <w:rFonts w:ascii="Times New Roman" w:eastAsia="Times New Roman" w:hAnsi="Times New Roman" w:cs="Times New Roman"/>
                <w:sz w:val="24"/>
                <w:szCs w:val="24"/>
              </w:rPr>
              <w:t>,00</w:t>
            </w:r>
          </w:p>
        </w:tc>
      </w:tr>
      <w:tr w:rsidR="00DC1D37" w:rsidRPr="00147DCA" w14:paraId="6B42085B"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0D9D861C"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01.02</w:t>
            </w:r>
          </w:p>
        </w:tc>
        <w:tc>
          <w:tcPr>
            <w:tcW w:w="6259" w:type="dxa"/>
            <w:tcBorders>
              <w:top w:val="single" w:sz="4" w:space="0" w:color="auto"/>
              <w:left w:val="single" w:sz="4" w:space="0" w:color="auto"/>
              <w:bottom w:val="single" w:sz="4" w:space="0" w:color="auto"/>
              <w:right w:val="single" w:sz="4" w:space="0" w:color="auto"/>
            </w:tcBorders>
            <w:vAlign w:val="center"/>
            <w:hideMark/>
          </w:tcPr>
          <w:p w14:paraId="6F2E93A5" w14:textId="77777777" w:rsidR="00DC1D37" w:rsidRPr="00147DCA" w:rsidRDefault="00DC1D37" w:rsidP="008653AC">
            <w:pPr>
              <w:spacing w:after="0" w:line="240" w:lineRule="auto"/>
              <w:jc w:val="both"/>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Для ведення фермерського господарства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8E318F9" w14:textId="5F2903D7" w:rsidR="00DC1D37" w:rsidRPr="00D97772" w:rsidRDefault="00665464"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3</w:t>
            </w:r>
            <w:r w:rsidR="00DC1D37" w:rsidRPr="00D97772">
              <w:rPr>
                <w:rFonts w:ascii="Times New Roman" w:eastAsia="Times New Roman" w:hAnsi="Times New Roman" w:cs="Times New Roman"/>
                <w:sz w:val="24"/>
                <w:szCs w:val="24"/>
              </w:rPr>
              <w:t>,00</w:t>
            </w:r>
          </w:p>
        </w:tc>
      </w:tr>
      <w:tr w:rsidR="00234033" w:rsidRPr="00147DCA" w14:paraId="1FB81A4E" w14:textId="77777777" w:rsidTr="00F76E86">
        <w:tc>
          <w:tcPr>
            <w:tcW w:w="715" w:type="dxa"/>
            <w:tcBorders>
              <w:top w:val="single" w:sz="4" w:space="0" w:color="auto"/>
              <w:left w:val="single" w:sz="4" w:space="0" w:color="auto"/>
              <w:bottom w:val="single" w:sz="4" w:space="0" w:color="auto"/>
              <w:right w:val="single" w:sz="4" w:space="0" w:color="auto"/>
            </w:tcBorders>
            <w:vAlign w:val="center"/>
          </w:tcPr>
          <w:p w14:paraId="0CE4C960" w14:textId="24FEBEC5" w:rsidR="00234033" w:rsidRPr="00147DCA" w:rsidRDefault="00234033" w:rsidP="009B445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01.03</w:t>
            </w:r>
          </w:p>
        </w:tc>
        <w:tc>
          <w:tcPr>
            <w:tcW w:w="6259" w:type="dxa"/>
            <w:tcBorders>
              <w:top w:val="single" w:sz="4" w:space="0" w:color="auto"/>
              <w:left w:val="single" w:sz="4" w:space="0" w:color="auto"/>
              <w:bottom w:val="single" w:sz="4" w:space="0" w:color="auto"/>
              <w:right w:val="single" w:sz="4" w:space="0" w:color="auto"/>
            </w:tcBorders>
            <w:vAlign w:val="center"/>
          </w:tcPr>
          <w:p w14:paraId="400E1608" w14:textId="1741A7DB" w:rsidR="00234033" w:rsidRPr="00147DCA" w:rsidRDefault="00234033" w:rsidP="008653A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ведення особистого селянського господарства</w:t>
            </w:r>
          </w:p>
        </w:tc>
        <w:tc>
          <w:tcPr>
            <w:tcW w:w="2693" w:type="dxa"/>
            <w:tcBorders>
              <w:top w:val="single" w:sz="4" w:space="0" w:color="auto"/>
              <w:left w:val="single" w:sz="4" w:space="0" w:color="auto"/>
              <w:bottom w:val="single" w:sz="4" w:space="0" w:color="auto"/>
              <w:right w:val="single" w:sz="4" w:space="0" w:color="auto"/>
            </w:tcBorders>
            <w:vAlign w:val="center"/>
          </w:tcPr>
          <w:p w14:paraId="7770068C" w14:textId="3C83D4F9" w:rsidR="00234033" w:rsidRPr="00D97772" w:rsidRDefault="00234033"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8,00</w:t>
            </w:r>
          </w:p>
        </w:tc>
      </w:tr>
      <w:tr w:rsidR="0074002C" w:rsidRPr="00147DCA" w14:paraId="2969D4A7" w14:textId="77777777" w:rsidTr="00F76E86">
        <w:tc>
          <w:tcPr>
            <w:tcW w:w="715" w:type="dxa"/>
            <w:tcBorders>
              <w:top w:val="single" w:sz="4" w:space="0" w:color="auto"/>
              <w:left w:val="single" w:sz="4" w:space="0" w:color="auto"/>
              <w:bottom w:val="single" w:sz="4" w:space="0" w:color="auto"/>
              <w:right w:val="single" w:sz="4" w:space="0" w:color="auto"/>
            </w:tcBorders>
            <w:vAlign w:val="center"/>
          </w:tcPr>
          <w:p w14:paraId="4043A66D" w14:textId="205B9E31" w:rsidR="0074002C" w:rsidRPr="00147DCA" w:rsidRDefault="0074002C" w:rsidP="0074002C">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01.04</w:t>
            </w:r>
          </w:p>
        </w:tc>
        <w:tc>
          <w:tcPr>
            <w:tcW w:w="6259" w:type="dxa"/>
            <w:tcBorders>
              <w:top w:val="single" w:sz="4" w:space="0" w:color="auto"/>
              <w:left w:val="single" w:sz="4" w:space="0" w:color="auto"/>
              <w:bottom w:val="single" w:sz="4" w:space="0" w:color="auto"/>
              <w:right w:val="single" w:sz="4" w:space="0" w:color="auto"/>
            </w:tcBorders>
            <w:vAlign w:val="center"/>
          </w:tcPr>
          <w:p w14:paraId="7E547CE9" w14:textId="3FACBBE2" w:rsidR="0074002C" w:rsidRPr="00147DCA" w:rsidRDefault="0074002C" w:rsidP="0074002C">
            <w:pPr>
              <w:spacing w:after="0" w:line="240" w:lineRule="auto"/>
              <w:jc w:val="both"/>
              <w:rPr>
                <w:rFonts w:ascii="Times New Roman" w:eastAsia="Times New Roman" w:hAnsi="Times New Roman" w:cs="Times New Roman"/>
                <w:color w:val="000000"/>
                <w:sz w:val="24"/>
                <w:szCs w:val="24"/>
              </w:rPr>
            </w:pPr>
            <w:r w:rsidRPr="00147DCA">
              <w:rPr>
                <w:rFonts w:ascii="Times New Roman" w:hAnsi="Times New Roman" w:cs="Times New Roman"/>
                <w:color w:val="000000"/>
              </w:rPr>
              <w:t>Для ведення підсобного сільського господарства </w:t>
            </w:r>
          </w:p>
        </w:tc>
        <w:tc>
          <w:tcPr>
            <w:tcW w:w="2693" w:type="dxa"/>
            <w:tcBorders>
              <w:top w:val="single" w:sz="4" w:space="0" w:color="auto"/>
              <w:left w:val="single" w:sz="4" w:space="0" w:color="auto"/>
              <w:bottom w:val="single" w:sz="4" w:space="0" w:color="auto"/>
              <w:right w:val="single" w:sz="4" w:space="0" w:color="auto"/>
            </w:tcBorders>
            <w:vAlign w:val="center"/>
          </w:tcPr>
          <w:p w14:paraId="0A48E445" w14:textId="398FD4C2" w:rsidR="0074002C" w:rsidRPr="00D97772" w:rsidRDefault="0074002C" w:rsidP="0074002C">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3,00</w:t>
            </w:r>
          </w:p>
        </w:tc>
      </w:tr>
      <w:tr w:rsidR="00F76E86" w:rsidRPr="00147DCA" w14:paraId="5C4BFAA2" w14:textId="77777777" w:rsidTr="00F76E86">
        <w:tc>
          <w:tcPr>
            <w:tcW w:w="715" w:type="dxa"/>
            <w:tcBorders>
              <w:top w:val="single" w:sz="4" w:space="0" w:color="auto"/>
              <w:left w:val="single" w:sz="4" w:space="0" w:color="auto"/>
              <w:bottom w:val="single" w:sz="4" w:space="0" w:color="auto"/>
              <w:right w:val="single" w:sz="4" w:space="0" w:color="auto"/>
            </w:tcBorders>
            <w:vAlign w:val="center"/>
          </w:tcPr>
          <w:p w14:paraId="796210C4" w14:textId="09E5FF7C" w:rsidR="00F76E86" w:rsidRPr="00147DCA" w:rsidRDefault="00F76E86" w:rsidP="0074002C">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01.07</w:t>
            </w:r>
          </w:p>
        </w:tc>
        <w:tc>
          <w:tcPr>
            <w:tcW w:w="6259" w:type="dxa"/>
            <w:tcBorders>
              <w:top w:val="single" w:sz="4" w:space="0" w:color="auto"/>
              <w:left w:val="single" w:sz="4" w:space="0" w:color="auto"/>
              <w:bottom w:val="single" w:sz="4" w:space="0" w:color="auto"/>
              <w:right w:val="single" w:sz="4" w:space="0" w:color="auto"/>
            </w:tcBorders>
            <w:vAlign w:val="center"/>
          </w:tcPr>
          <w:p w14:paraId="422A3553" w14:textId="38E4EAF4" w:rsidR="00F76E86" w:rsidRPr="00147DCA" w:rsidRDefault="00F76E86" w:rsidP="0074002C">
            <w:pPr>
              <w:spacing w:after="0" w:line="240" w:lineRule="auto"/>
              <w:jc w:val="both"/>
              <w:rPr>
                <w:rFonts w:ascii="Times New Roman" w:hAnsi="Times New Roman" w:cs="Times New Roman"/>
                <w:color w:val="000000"/>
              </w:rPr>
            </w:pPr>
            <w:r w:rsidRPr="00147DCA">
              <w:rPr>
                <w:rFonts w:ascii="Times New Roman" w:hAnsi="Times New Roman" w:cs="Times New Roman"/>
                <w:color w:val="000000"/>
              </w:rPr>
              <w:t>Для городництва </w:t>
            </w:r>
          </w:p>
        </w:tc>
        <w:tc>
          <w:tcPr>
            <w:tcW w:w="2693" w:type="dxa"/>
            <w:tcBorders>
              <w:top w:val="single" w:sz="4" w:space="0" w:color="auto"/>
              <w:left w:val="single" w:sz="4" w:space="0" w:color="auto"/>
              <w:bottom w:val="single" w:sz="4" w:space="0" w:color="auto"/>
              <w:right w:val="single" w:sz="4" w:space="0" w:color="auto"/>
            </w:tcBorders>
            <w:vAlign w:val="center"/>
          </w:tcPr>
          <w:p w14:paraId="684C9062" w14:textId="351F85BD" w:rsidR="00F76E86" w:rsidRPr="00D97772" w:rsidRDefault="00F76E86" w:rsidP="0074002C">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10,00</w:t>
            </w:r>
          </w:p>
        </w:tc>
      </w:tr>
      <w:tr w:rsidR="00DC1D37" w:rsidRPr="00147DCA" w14:paraId="3D173684"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29362A9C"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01.08</w:t>
            </w:r>
          </w:p>
        </w:tc>
        <w:tc>
          <w:tcPr>
            <w:tcW w:w="6259" w:type="dxa"/>
            <w:tcBorders>
              <w:top w:val="single" w:sz="4" w:space="0" w:color="auto"/>
              <w:left w:val="single" w:sz="4" w:space="0" w:color="auto"/>
              <w:bottom w:val="single" w:sz="4" w:space="0" w:color="auto"/>
              <w:right w:val="single" w:sz="4" w:space="0" w:color="auto"/>
            </w:tcBorders>
            <w:vAlign w:val="center"/>
            <w:hideMark/>
          </w:tcPr>
          <w:p w14:paraId="1E0D655C" w14:textId="77777777" w:rsidR="00DC1D37" w:rsidRPr="00147DCA" w:rsidRDefault="00DC1D37" w:rsidP="008653AC">
            <w:pPr>
              <w:spacing w:after="0" w:line="240" w:lineRule="auto"/>
              <w:jc w:val="both"/>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Для сінокосіння і випасання худоби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2F6473A" w14:textId="4DDF2964"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8,00</w:t>
            </w:r>
          </w:p>
        </w:tc>
      </w:tr>
      <w:tr w:rsidR="007C5C2F" w:rsidRPr="00147DCA" w14:paraId="1E9510CE" w14:textId="77777777" w:rsidTr="00F76E86">
        <w:tc>
          <w:tcPr>
            <w:tcW w:w="715" w:type="dxa"/>
            <w:tcBorders>
              <w:top w:val="single" w:sz="4" w:space="0" w:color="auto"/>
              <w:left w:val="single" w:sz="4" w:space="0" w:color="auto"/>
              <w:bottom w:val="single" w:sz="4" w:space="0" w:color="auto"/>
              <w:right w:val="single" w:sz="4" w:space="0" w:color="auto"/>
            </w:tcBorders>
            <w:vAlign w:val="center"/>
          </w:tcPr>
          <w:p w14:paraId="5ABE9B47" w14:textId="40A39ADC" w:rsidR="007C5C2F" w:rsidRPr="00147DCA" w:rsidRDefault="007C5C2F"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01.11</w:t>
            </w:r>
          </w:p>
        </w:tc>
        <w:tc>
          <w:tcPr>
            <w:tcW w:w="6259" w:type="dxa"/>
            <w:tcBorders>
              <w:top w:val="single" w:sz="4" w:space="0" w:color="auto"/>
              <w:left w:val="single" w:sz="4" w:space="0" w:color="auto"/>
              <w:bottom w:val="single" w:sz="4" w:space="0" w:color="auto"/>
              <w:right w:val="single" w:sz="4" w:space="0" w:color="auto"/>
            </w:tcBorders>
            <w:vAlign w:val="center"/>
          </w:tcPr>
          <w:p w14:paraId="5D57EBA7" w14:textId="30738A20" w:rsidR="007C5C2F" w:rsidRPr="00147DCA" w:rsidRDefault="007C5C2F" w:rsidP="008653AC">
            <w:pPr>
              <w:spacing w:after="0" w:line="240" w:lineRule="auto"/>
              <w:jc w:val="both"/>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Для надання послуг у сільському господарстві </w:t>
            </w:r>
          </w:p>
        </w:tc>
        <w:tc>
          <w:tcPr>
            <w:tcW w:w="2693" w:type="dxa"/>
            <w:tcBorders>
              <w:top w:val="single" w:sz="4" w:space="0" w:color="auto"/>
              <w:left w:val="single" w:sz="4" w:space="0" w:color="auto"/>
              <w:bottom w:val="single" w:sz="4" w:space="0" w:color="auto"/>
              <w:right w:val="single" w:sz="4" w:space="0" w:color="auto"/>
            </w:tcBorders>
            <w:vAlign w:val="center"/>
          </w:tcPr>
          <w:p w14:paraId="10F83EFC" w14:textId="14C7571F" w:rsidR="007C5C2F" w:rsidRPr="00D97772" w:rsidRDefault="007C5C2F"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w:t>
            </w:r>
            <w:r w:rsidR="009313E7" w:rsidRPr="00D97772">
              <w:rPr>
                <w:rFonts w:ascii="Times New Roman" w:eastAsia="Times New Roman" w:hAnsi="Times New Roman" w:cs="Times New Roman"/>
                <w:sz w:val="24"/>
                <w:szCs w:val="24"/>
              </w:rPr>
              <w:t>2</w:t>
            </w:r>
            <w:r w:rsidRPr="00D97772">
              <w:rPr>
                <w:rFonts w:ascii="Times New Roman" w:eastAsia="Times New Roman" w:hAnsi="Times New Roman" w:cs="Times New Roman"/>
                <w:sz w:val="24"/>
                <w:szCs w:val="24"/>
              </w:rPr>
              <w:t>,00</w:t>
            </w:r>
          </w:p>
        </w:tc>
      </w:tr>
      <w:tr w:rsidR="00DC1D37" w:rsidRPr="00147DCA" w14:paraId="52C2ADBE"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3E933382"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01.13</w:t>
            </w:r>
          </w:p>
        </w:tc>
        <w:tc>
          <w:tcPr>
            <w:tcW w:w="6259" w:type="dxa"/>
            <w:tcBorders>
              <w:top w:val="single" w:sz="4" w:space="0" w:color="auto"/>
              <w:left w:val="single" w:sz="4" w:space="0" w:color="auto"/>
              <w:bottom w:val="single" w:sz="4" w:space="0" w:color="auto"/>
              <w:right w:val="single" w:sz="4" w:space="0" w:color="auto"/>
            </w:tcBorders>
            <w:vAlign w:val="center"/>
            <w:hideMark/>
          </w:tcPr>
          <w:p w14:paraId="302BCCA2" w14:textId="77777777" w:rsidR="00DC1D37" w:rsidRPr="00147DCA" w:rsidRDefault="00DC1D37" w:rsidP="008653AC">
            <w:pPr>
              <w:spacing w:after="0" w:line="240" w:lineRule="auto"/>
              <w:jc w:val="both"/>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Для іншого сільськогосподарського призначення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56247E" w14:textId="129B505B"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w:t>
            </w:r>
            <w:r w:rsidR="007C5C2F" w:rsidRPr="00D97772">
              <w:rPr>
                <w:rFonts w:ascii="Times New Roman" w:eastAsia="Times New Roman" w:hAnsi="Times New Roman" w:cs="Times New Roman"/>
                <w:sz w:val="24"/>
                <w:szCs w:val="24"/>
              </w:rPr>
              <w:t>0</w:t>
            </w:r>
            <w:r w:rsidRPr="00D97772">
              <w:rPr>
                <w:rFonts w:ascii="Times New Roman" w:eastAsia="Times New Roman" w:hAnsi="Times New Roman" w:cs="Times New Roman"/>
                <w:sz w:val="24"/>
                <w:szCs w:val="24"/>
              </w:rPr>
              <w:t>,00</w:t>
            </w:r>
          </w:p>
        </w:tc>
      </w:tr>
      <w:tr w:rsidR="00DC1D37" w:rsidRPr="00147DCA" w14:paraId="4DD75604" w14:textId="77777777" w:rsidTr="009B445B">
        <w:tc>
          <w:tcPr>
            <w:tcW w:w="715" w:type="dxa"/>
            <w:tcBorders>
              <w:top w:val="single" w:sz="4" w:space="0" w:color="auto"/>
              <w:left w:val="single" w:sz="4" w:space="0" w:color="auto"/>
              <w:bottom w:val="single" w:sz="4" w:space="0" w:color="auto"/>
              <w:right w:val="single" w:sz="4" w:space="0" w:color="auto"/>
            </w:tcBorders>
            <w:vAlign w:val="center"/>
          </w:tcPr>
          <w:p w14:paraId="1190462A"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b/>
                <w:color w:val="000000"/>
                <w:sz w:val="24"/>
                <w:szCs w:val="24"/>
                <w:lang w:eastAsia="ru-RU"/>
              </w:rPr>
              <w:t>03</w:t>
            </w:r>
          </w:p>
        </w:tc>
        <w:tc>
          <w:tcPr>
            <w:tcW w:w="8952" w:type="dxa"/>
            <w:gridSpan w:val="2"/>
            <w:tcBorders>
              <w:top w:val="single" w:sz="4" w:space="0" w:color="auto"/>
              <w:left w:val="single" w:sz="4" w:space="0" w:color="auto"/>
              <w:bottom w:val="single" w:sz="4" w:space="0" w:color="auto"/>
              <w:right w:val="single" w:sz="4" w:space="0" w:color="auto"/>
            </w:tcBorders>
            <w:vAlign w:val="center"/>
          </w:tcPr>
          <w:p w14:paraId="66E08190" w14:textId="3923F470" w:rsidR="00DC1D37" w:rsidRPr="00D97772" w:rsidRDefault="00DC1D37" w:rsidP="008653AC">
            <w:pPr>
              <w:spacing w:after="0" w:line="240" w:lineRule="auto"/>
              <w:jc w:val="both"/>
              <w:rPr>
                <w:rFonts w:ascii="Times New Roman" w:eastAsia="Times New Roman" w:hAnsi="Times New Roman" w:cs="Times New Roman"/>
                <w:sz w:val="24"/>
                <w:szCs w:val="24"/>
              </w:rPr>
            </w:pPr>
            <w:r w:rsidRPr="00D97772">
              <w:rPr>
                <w:rFonts w:ascii="Times New Roman" w:eastAsia="Times New Roman" w:hAnsi="Times New Roman" w:cs="Times New Roman"/>
                <w:b/>
                <w:bCs/>
                <w:sz w:val="24"/>
                <w:szCs w:val="24"/>
                <w:lang w:eastAsia="ru-RU"/>
              </w:rPr>
              <w:t xml:space="preserve">Землі громадської забудови </w:t>
            </w:r>
            <w:r w:rsidRPr="00D97772">
              <w:rPr>
                <w:rFonts w:ascii="Times New Roman" w:eastAsia="Times New Roman" w:hAnsi="Times New Roman" w:cs="Times New Roman"/>
                <w:bCs/>
                <w:sz w:val="24"/>
                <w:szCs w:val="24"/>
                <w:lang w:eastAsia="ru-RU"/>
              </w:rPr>
              <w:t xml:space="preserve">(земельні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для лікарень та оздоровчих закладів), інших </w:t>
            </w:r>
            <w:r w:rsidR="0049132D" w:rsidRPr="00D97772">
              <w:rPr>
                <w:rFonts w:ascii="Times New Roman" w:eastAsia="Times New Roman" w:hAnsi="Times New Roman" w:cs="Times New Roman"/>
                <w:bCs/>
                <w:sz w:val="24"/>
                <w:szCs w:val="24"/>
                <w:lang w:eastAsia="ru-RU"/>
              </w:rPr>
              <w:t>об’єктів</w:t>
            </w:r>
            <w:r w:rsidRPr="00D97772">
              <w:rPr>
                <w:rFonts w:ascii="Times New Roman" w:eastAsia="Times New Roman" w:hAnsi="Times New Roman" w:cs="Times New Roman"/>
                <w:bCs/>
                <w:sz w:val="24"/>
                <w:szCs w:val="24"/>
                <w:lang w:eastAsia="ru-RU"/>
              </w:rPr>
              <w:t xml:space="preserve"> загального користування)</w:t>
            </w:r>
          </w:p>
        </w:tc>
      </w:tr>
      <w:tr w:rsidR="00DC1D37" w:rsidRPr="00147DCA" w14:paraId="2DCF570B"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590BB616"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03.07</w:t>
            </w:r>
          </w:p>
        </w:tc>
        <w:tc>
          <w:tcPr>
            <w:tcW w:w="6259" w:type="dxa"/>
            <w:tcBorders>
              <w:top w:val="single" w:sz="4" w:space="0" w:color="auto"/>
              <w:left w:val="single" w:sz="4" w:space="0" w:color="auto"/>
              <w:bottom w:val="single" w:sz="4" w:space="0" w:color="auto"/>
              <w:right w:val="single" w:sz="4" w:space="0" w:color="auto"/>
            </w:tcBorders>
            <w:vAlign w:val="center"/>
            <w:hideMark/>
          </w:tcPr>
          <w:p w14:paraId="315553A4" w14:textId="77777777" w:rsidR="00DC1D37" w:rsidRPr="00147DCA" w:rsidRDefault="00DC1D37" w:rsidP="008653AC">
            <w:pPr>
              <w:spacing w:after="0" w:line="240" w:lineRule="auto"/>
              <w:jc w:val="both"/>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Для будівництва та обслуговування будівель торгівлі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7698C4" w14:textId="7FBACFB2" w:rsidR="00DC1D37" w:rsidRPr="00D97772" w:rsidRDefault="007B6C99"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6</w:t>
            </w:r>
            <w:r w:rsidR="00DC1D37" w:rsidRPr="00D97772">
              <w:rPr>
                <w:rFonts w:ascii="Times New Roman" w:eastAsia="Times New Roman" w:hAnsi="Times New Roman" w:cs="Times New Roman"/>
                <w:sz w:val="24"/>
                <w:szCs w:val="24"/>
              </w:rPr>
              <w:t>,00</w:t>
            </w:r>
          </w:p>
        </w:tc>
      </w:tr>
      <w:tr w:rsidR="00DC1D37" w:rsidRPr="00147DCA" w14:paraId="300718A3"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064B118C"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03.08</w:t>
            </w:r>
          </w:p>
        </w:tc>
        <w:tc>
          <w:tcPr>
            <w:tcW w:w="6259" w:type="dxa"/>
            <w:tcBorders>
              <w:top w:val="single" w:sz="4" w:space="0" w:color="auto"/>
              <w:left w:val="single" w:sz="4" w:space="0" w:color="auto"/>
              <w:bottom w:val="single" w:sz="4" w:space="0" w:color="auto"/>
              <w:right w:val="single" w:sz="4" w:space="0" w:color="auto"/>
            </w:tcBorders>
            <w:vAlign w:val="center"/>
            <w:hideMark/>
          </w:tcPr>
          <w:p w14:paraId="08ECE574" w14:textId="77777777" w:rsidR="00DC1D37" w:rsidRPr="00147DCA" w:rsidRDefault="00DC1D37" w:rsidP="008653AC">
            <w:pPr>
              <w:spacing w:after="0" w:line="240" w:lineRule="auto"/>
              <w:jc w:val="both"/>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Для будівництва та обслуговування об'єктів туристичної інфраструктури та закладів громадського харчування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2B5276" w14:textId="39A931C0"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3,00</w:t>
            </w:r>
          </w:p>
        </w:tc>
      </w:tr>
      <w:tr w:rsidR="00DC1D37" w:rsidRPr="00147DCA" w14:paraId="5502425B"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27D61455"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03.15</w:t>
            </w:r>
          </w:p>
        </w:tc>
        <w:tc>
          <w:tcPr>
            <w:tcW w:w="6259" w:type="dxa"/>
            <w:tcBorders>
              <w:top w:val="single" w:sz="4" w:space="0" w:color="auto"/>
              <w:left w:val="single" w:sz="4" w:space="0" w:color="auto"/>
              <w:bottom w:val="single" w:sz="4" w:space="0" w:color="auto"/>
              <w:right w:val="single" w:sz="4" w:space="0" w:color="auto"/>
            </w:tcBorders>
            <w:vAlign w:val="center"/>
            <w:hideMark/>
          </w:tcPr>
          <w:p w14:paraId="5AD6BA7F" w14:textId="77777777" w:rsidR="00DC1D37" w:rsidRPr="00147DCA" w:rsidRDefault="00DC1D37" w:rsidP="008653AC">
            <w:pPr>
              <w:spacing w:after="0" w:line="240" w:lineRule="auto"/>
              <w:jc w:val="both"/>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Для будівництва та обслуговування інших будівель громадської забудови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ABD8E1F" w14:textId="664ADE3B"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w:t>
            </w:r>
            <w:r w:rsidR="007C5C2F" w:rsidRPr="00D97772">
              <w:rPr>
                <w:rFonts w:ascii="Times New Roman" w:eastAsia="Times New Roman" w:hAnsi="Times New Roman" w:cs="Times New Roman"/>
                <w:sz w:val="24"/>
                <w:szCs w:val="24"/>
              </w:rPr>
              <w:t>2</w:t>
            </w:r>
            <w:r w:rsidRPr="00D97772">
              <w:rPr>
                <w:rFonts w:ascii="Times New Roman" w:eastAsia="Times New Roman" w:hAnsi="Times New Roman" w:cs="Times New Roman"/>
                <w:sz w:val="24"/>
                <w:szCs w:val="24"/>
              </w:rPr>
              <w:t>,00</w:t>
            </w:r>
          </w:p>
        </w:tc>
      </w:tr>
      <w:tr w:rsidR="0059218A" w:rsidRPr="00147DCA" w14:paraId="2BC24B69" w14:textId="77777777" w:rsidTr="00665464">
        <w:tc>
          <w:tcPr>
            <w:tcW w:w="715" w:type="dxa"/>
            <w:tcBorders>
              <w:top w:val="single" w:sz="4" w:space="0" w:color="auto"/>
              <w:left w:val="single" w:sz="4" w:space="0" w:color="auto"/>
              <w:bottom w:val="single" w:sz="4" w:space="0" w:color="auto"/>
              <w:right w:val="single" w:sz="4" w:space="0" w:color="auto"/>
            </w:tcBorders>
            <w:vAlign w:val="center"/>
          </w:tcPr>
          <w:p w14:paraId="6E4CE0A3" w14:textId="177E0450" w:rsidR="0059218A" w:rsidRPr="0059218A" w:rsidRDefault="0059218A" w:rsidP="009B445B">
            <w:pPr>
              <w:spacing w:after="0" w:line="240" w:lineRule="auto"/>
              <w:jc w:val="center"/>
              <w:rPr>
                <w:rFonts w:ascii="Times New Roman" w:eastAsia="Times New Roman" w:hAnsi="Times New Roman" w:cs="Times New Roman"/>
                <w:b/>
                <w:color w:val="000000"/>
                <w:sz w:val="24"/>
                <w:szCs w:val="24"/>
              </w:rPr>
            </w:pPr>
            <w:r w:rsidRPr="0059218A">
              <w:rPr>
                <w:rFonts w:ascii="Times New Roman" w:eastAsia="Times New Roman" w:hAnsi="Times New Roman" w:cs="Times New Roman"/>
                <w:b/>
                <w:color w:val="000000"/>
                <w:sz w:val="24"/>
                <w:szCs w:val="24"/>
              </w:rPr>
              <w:t>07</w:t>
            </w:r>
          </w:p>
        </w:tc>
        <w:tc>
          <w:tcPr>
            <w:tcW w:w="8952" w:type="dxa"/>
            <w:gridSpan w:val="2"/>
            <w:tcBorders>
              <w:top w:val="single" w:sz="4" w:space="0" w:color="auto"/>
              <w:left w:val="single" w:sz="4" w:space="0" w:color="auto"/>
              <w:bottom w:val="single" w:sz="4" w:space="0" w:color="auto"/>
              <w:right w:val="single" w:sz="4" w:space="0" w:color="auto"/>
            </w:tcBorders>
            <w:vAlign w:val="center"/>
          </w:tcPr>
          <w:p w14:paraId="7D6F23EE" w14:textId="4C202EBA" w:rsidR="0059218A" w:rsidRPr="0059218A" w:rsidRDefault="0059218A" w:rsidP="0059218A">
            <w:pPr>
              <w:spacing w:after="0" w:line="240" w:lineRule="auto"/>
              <w:rPr>
                <w:rFonts w:ascii="Times New Roman" w:eastAsia="Times New Roman" w:hAnsi="Times New Roman" w:cs="Times New Roman"/>
                <w:sz w:val="24"/>
                <w:szCs w:val="24"/>
              </w:rPr>
            </w:pPr>
            <w:r w:rsidRPr="0059218A">
              <w:rPr>
                <w:rFonts w:ascii="Times New Roman" w:eastAsia="Times New Roman" w:hAnsi="Times New Roman" w:cs="Times New Roman"/>
                <w:b/>
                <w:sz w:val="24"/>
                <w:szCs w:val="24"/>
              </w:rPr>
              <w:t>Земельні ділянки рекреаційного призначення</w:t>
            </w:r>
            <w:r w:rsidRPr="0059218A">
              <w:rPr>
                <w:rFonts w:ascii="Times New Roman" w:eastAsia="Times New Roman" w:hAnsi="Times New Roman" w:cs="Times New Roman"/>
                <w:sz w:val="24"/>
                <w:szCs w:val="24"/>
              </w:rPr>
              <w:t xml:space="preserve">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59218A" w:rsidRPr="00147DCA" w14:paraId="3DC0C8E9" w14:textId="77777777" w:rsidTr="00F76E86">
        <w:tc>
          <w:tcPr>
            <w:tcW w:w="715" w:type="dxa"/>
            <w:tcBorders>
              <w:top w:val="single" w:sz="4" w:space="0" w:color="auto"/>
              <w:left w:val="single" w:sz="4" w:space="0" w:color="auto"/>
              <w:bottom w:val="single" w:sz="4" w:space="0" w:color="auto"/>
              <w:right w:val="single" w:sz="4" w:space="0" w:color="auto"/>
            </w:tcBorders>
            <w:vAlign w:val="center"/>
          </w:tcPr>
          <w:p w14:paraId="313B3DD2" w14:textId="376E971B" w:rsidR="0059218A" w:rsidRPr="00147DCA" w:rsidRDefault="0059218A" w:rsidP="009B445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07.01</w:t>
            </w:r>
          </w:p>
        </w:tc>
        <w:tc>
          <w:tcPr>
            <w:tcW w:w="6259" w:type="dxa"/>
            <w:tcBorders>
              <w:top w:val="single" w:sz="4" w:space="0" w:color="auto"/>
              <w:left w:val="single" w:sz="4" w:space="0" w:color="auto"/>
              <w:bottom w:val="single" w:sz="4" w:space="0" w:color="auto"/>
              <w:right w:val="single" w:sz="4" w:space="0" w:color="auto"/>
            </w:tcBorders>
            <w:vAlign w:val="center"/>
          </w:tcPr>
          <w:p w14:paraId="48BF5FA1" w14:textId="1C191291" w:rsidR="0059218A" w:rsidRPr="00147DCA" w:rsidRDefault="0059218A" w:rsidP="008653AC">
            <w:pPr>
              <w:spacing w:after="0" w:line="240" w:lineRule="auto"/>
              <w:jc w:val="both"/>
              <w:rPr>
                <w:rFonts w:ascii="Times New Roman" w:eastAsia="Times New Roman" w:hAnsi="Times New Roman" w:cs="Times New Roman"/>
                <w:color w:val="000000"/>
                <w:sz w:val="24"/>
                <w:szCs w:val="24"/>
              </w:rPr>
            </w:pPr>
            <w:r w:rsidRPr="0059218A">
              <w:rPr>
                <w:rFonts w:ascii="Times New Roman" w:eastAsia="Times New Roman" w:hAnsi="Times New Roman" w:cs="Times New Roman"/>
                <w:color w:val="000000"/>
                <w:sz w:val="24"/>
                <w:szCs w:val="24"/>
              </w:rPr>
              <w:t>Для будівництва та обслуговування об’єктів рекреаційного призначення</w:t>
            </w:r>
          </w:p>
        </w:tc>
        <w:tc>
          <w:tcPr>
            <w:tcW w:w="2693" w:type="dxa"/>
            <w:tcBorders>
              <w:top w:val="single" w:sz="4" w:space="0" w:color="auto"/>
              <w:left w:val="single" w:sz="4" w:space="0" w:color="auto"/>
              <w:bottom w:val="single" w:sz="4" w:space="0" w:color="auto"/>
              <w:right w:val="single" w:sz="4" w:space="0" w:color="auto"/>
            </w:tcBorders>
            <w:vAlign w:val="center"/>
          </w:tcPr>
          <w:p w14:paraId="70C4821F" w14:textId="7794C01F" w:rsidR="0059218A" w:rsidRPr="00D97772" w:rsidRDefault="0059218A"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9,00</w:t>
            </w:r>
          </w:p>
        </w:tc>
      </w:tr>
      <w:tr w:rsidR="008A3EC9" w:rsidRPr="00147DCA" w14:paraId="4AE8C289" w14:textId="77777777" w:rsidTr="00147DCA">
        <w:tc>
          <w:tcPr>
            <w:tcW w:w="715" w:type="dxa"/>
            <w:tcBorders>
              <w:top w:val="single" w:sz="4" w:space="0" w:color="auto"/>
              <w:left w:val="single" w:sz="4" w:space="0" w:color="auto"/>
              <w:bottom w:val="single" w:sz="4" w:space="0" w:color="auto"/>
              <w:right w:val="single" w:sz="4" w:space="0" w:color="auto"/>
            </w:tcBorders>
            <w:vAlign w:val="center"/>
          </w:tcPr>
          <w:p w14:paraId="6E422F69" w14:textId="4E96B903" w:rsidR="008A3EC9" w:rsidRPr="00147DCA" w:rsidRDefault="008A3EC9" w:rsidP="009B445B">
            <w:pPr>
              <w:spacing w:after="0" w:line="240" w:lineRule="auto"/>
              <w:jc w:val="center"/>
              <w:rPr>
                <w:rFonts w:ascii="Times New Roman" w:eastAsia="Times New Roman" w:hAnsi="Times New Roman" w:cs="Times New Roman"/>
                <w:b/>
                <w:bCs/>
                <w:color w:val="000000"/>
                <w:sz w:val="24"/>
                <w:szCs w:val="24"/>
              </w:rPr>
            </w:pPr>
            <w:r w:rsidRPr="00147DCA">
              <w:rPr>
                <w:rFonts w:ascii="Times New Roman" w:eastAsia="Times New Roman" w:hAnsi="Times New Roman" w:cs="Times New Roman"/>
                <w:b/>
                <w:bCs/>
                <w:color w:val="000000"/>
                <w:sz w:val="24"/>
                <w:szCs w:val="24"/>
              </w:rPr>
              <w:t>10</w:t>
            </w:r>
          </w:p>
        </w:tc>
        <w:tc>
          <w:tcPr>
            <w:tcW w:w="8952" w:type="dxa"/>
            <w:gridSpan w:val="2"/>
            <w:tcBorders>
              <w:top w:val="single" w:sz="4" w:space="0" w:color="auto"/>
              <w:left w:val="single" w:sz="4" w:space="0" w:color="auto"/>
              <w:bottom w:val="single" w:sz="4" w:space="0" w:color="auto"/>
              <w:right w:val="single" w:sz="4" w:space="0" w:color="auto"/>
            </w:tcBorders>
            <w:vAlign w:val="center"/>
          </w:tcPr>
          <w:p w14:paraId="35A9B746" w14:textId="6A56E9C7" w:rsidR="008A3EC9" w:rsidRPr="00147DCA" w:rsidRDefault="008A3EC9" w:rsidP="0049132D">
            <w:pPr>
              <w:spacing w:after="0" w:line="240" w:lineRule="auto"/>
              <w:rPr>
                <w:rFonts w:ascii="Times New Roman" w:eastAsia="Times New Roman" w:hAnsi="Times New Roman" w:cs="Times New Roman"/>
                <w:sz w:val="24"/>
                <w:szCs w:val="24"/>
              </w:rPr>
            </w:pPr>
            <w:r w:rsidRPr="00147DCA">
              <w:rPr>
                <w:rFonts w:ascii="Times New Roman" w:hAnsi="Times New Roman" w:cs="Times New Roman"/>
                <w:b/>
                <w:bCs/>
                <w:color w:val="000000"/>
                <w:sz w:val="24"/>
                <w:szCs w:val="24"/>
              </w:rPr>
              <w:t xml:space="preserve">Землі </w:t>
            </w:r>
            <w:r w:rsidRPr="00147DCA">
              <w:rPr>
                <w:rFonts w:ascii="Times New Roman" w:hAnsi="Times New Roman" w:cs="Times New Roman"/>
                <w:b/>
                <w:bCs/>
                <w:color w:val="000000" w:themeColor="text1"/>
                <w:sz w:val="24"/>
                <w:szCs w:val="24"/>
              </w:rPr>
              <w:t>водного фонду</w:t>
            </w:r>
            <w:r w:rsidRPr="00147DCA">
              <w:rPr>
                <w:rFonts w:ascii="Times New Roman" w:hAnsi="Times New Roman" w:cs="Times New Roman"/>
                <w:color w:val="000000" w:themeColor="text1"/>
                <w:sz w:val="24"/>
                <w:szCs w:val="24"/>
              </w:rPr>
              <w:t xml:space="preserve"> (земельні ділянки зайняті морями, річками, озерами, </w:t>
            </w:r>
            <w:r w:rsidR="0049132D" w:rsidRPr="00147DCA">
              <w:rPr>
                <w:rFonts w:ascii="Times New Roman" w:hAnsi="Times New Roman" w:cs="Times New Roman"/>
                <w:color w:val="000000" w:themeColor="text1"/>
                <w:sz w:val="24"/>
                <w:szCs w:val="24"/>
              </w:rPr>
              <w:t>водосховищами</w:t>
            </w:r>
            <w:r w:rsidRPr="00147DCA">
              <w:rPr>
                <w:rFonts w:ascii="Times New Roman" w:hAnsi="Times New Roman" w:cs="Times New Roman"/>
                <w:color w:val="000000" w:themeColor="text1"/>
                <w:sz w:val="24"/>
                <w:szCs w:val="24"/>
              </w:rPr>
              <w:t xml:space="preserve">, іншими водними </w:t>
            </w:r>
            <w:r w:rsidR="0049132D" w:rsidRPr="00147DCA">
              <w:rPr>
                <w:rFonts w:ascii="Times New Roman" w:hAnsi="Times New Roman" w:cs="Times New Roman"/>
                <w:color w:val="000000" w:themeColor="text1"/>
                <w:sz w:val="24"/>
                <w:szCs w:val="24"/>
              </w:rPr>
              <w:t>об’єктами</w:t>
            </w:r>
            <w:r w:rsidRPr="00147DCA">
              <w:rPr>
                <w:rFonts w:ascii="Times New Roman" w:hAnsi="Times New Roman" w:cs="Times New Roman"/>
                <w:color w:val="000000" w:themeColor="text1"/>
                <w:sz w:val="24"/>
                <w:szCs w:val="24"/>
              </w:rPr>
              <w:t>, болотами, а також островами, не зайнятими лісами; приб</w:t>
            </w:r>
            <w:r w:rsidR="0049132D">
              <w:rPr>
                <w:rFonts w:ascii="Times New Roman" w:hAnsi="Times New Roman" w:cs="Times New Roman"/>
                <w:color w:val="000000" w:themeColor="text1"/>
                <w:sz w:val="24"/>
                <w:szCs w:val="24"/>
              </w:rPr>
              <w:t>е</w:t>
            </w:r>
            <w:r w:rsidRPr="00147DCA">
              <w:rPr>
                <w:rFonts w:ascii="Times New Roman" w:hAnsi="Times New Roman" w:cs="Times New Roman"/>
                <w:color w:val="000000" w:themeColor="text1"/>
                <w:sz w:val="24"/>
                <w:szCs w:val="24"/>
              </w:rPr>
              <w:t>режними</w:t>
            </w:r>
            <w:r w:rsidR="0049132D">
              <w:rPr>
                <w:rFonts w:ascii="Times New Roman" w:hAnsi="Times New Roman" w:cs="Times New Roman"/>
                <w:color w:val="000000" w:themeColor="text1"/>
                <w:sz w:val="24"/>
                <w:szCs w:val="24"/>
              </w:rPr>
              <w:t xml:space="preserve"> </w:t>
            </w:r>
            <w:r w:rsidRPr="00147DCA">
              <w:rPr>
                <w:rFonts w:ascii="Times New Roman" w:hAnsi="Times New Roman" w:cs="Times New Roman"/>
                <w:color w:val="000000" w:themeColor="text1"/>
                <w:sz w:val="24"/>
                <w:szCs w:val="24"/>
              </w:rPr>
              <w:t xml:space="preserve">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землі, виділені під смуги відведення для них; </w:t>
            </w:r>
            <w:r w:rsidR="0049132D" w:rsidRPr="00147DCA">
              <w:rPr>
                <w:rFonts w:ascii="Times New Roman" w:hAnsi="Times New Roman" w:cs="Times New Roman"/>
                <w:color w:val="000000" w:themeColor="text1"/>
                <w:sz w:val="24"/>
                <w:szCs w:val="24"/>
              </w:rPr>
              <w:t>береговими смугами</w:t>
            </w:r>
            <w:r w:rsidRPr="00147DCA">
              <w:rPr>
                <w:rFonts w:ascii="Times New Roman" w:hAnsi="Times New Roman" w:cs="Times New Roman"/>
                <w:color w:val="000000" w:themeColor="text1"/>
                <w:sz w:val="24"/>
                <w:szCs w:val="24"/>
              </w:rPr>
              <w:t xml:space="preserve"> водних шляхів)</w:t>
            </w:r>
          </w:p>
        </w:tc>
      </w:tr>
      <w:tr w:rsidR="008A3EC9" w:rsidRPr="00147DCA" w14:paraId="7CFDC51E" w14:textId="77777777" w:rsidTr="00F76E86">
        <w:tc>
          <w:tcPr>
            <w:tcW w:w="715" w:type="dxa"/>
            <w:tcBorders>
              <w:top w:val="single" w:sz="4" w:space="0" w:color="auto"/>
              <w:left w:val="single" w:sz="4" w:space="0" w:color="auto"/>
              <w:bottom w:val="single" w:sz="4" w:space="0" w:color="auto"/>
              <w:right w:val="single" w:sz="4" w:space="0" w:color="auto"/>
            </w:tcBorders>
            <w:vAlign w:val="center"/>
          </w:tcPr>
          <w:p w14:paraId="3210DF2D" w14:textId="3C4295A7" w:rsidR="008A3EC9" w:rsidRPr="00147DCA" w:rsidRDefault="00F76E86"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10.07</w:t>
            </w:r>
          </w:p>
        </w:tc>
        <w:tc>
          <w:tcPr>
            <w:tcW w:w="6259" w:type="dxa"/>
            <w:tcBorders>
              <w:top w:val="single" w:sz="4" w:space="0" w:color="auto"/>
              <w:left w:val="single" w:sz="4" w:space="0" w:color="auto"/>
              <w:bottom w:val="single" w:sz="4" w:space="0" w:color="auto"/>
              <w:right w:val="single" w:sz="4" w:space="0" w:color="auto"/>
            </w:tcBorders>
            <w:vAlign w:val="center"/>
          </w:tcPr>
          <w:p w14:paraId="07B9EFE4" w14:textId="451EBAAD" w:rsidR="008A3EC9" w:rsidRPr="00147DCA" w:rsidRDefault="008A3EC9" w:rsidP="008A3EC9">
            <w:pPr>
              <w:spacing w:after="0" w:line="240" w:lineRule="auto"/>
              <w:rPr>
                <w:rFonts w:ascii="Times New Roman" w:hAnsi="Times New Roman" w:cs="Times New Roman"/>
                <w:b/>
                <w:bCs/>
                <w:color w:val="000000"/>
                <w:sz w:val="24"/>
                <w:szCs w:val="24"/>
              </w:rPr>
            </w:pPr>
            <w:r w:rsidRPr="00147DCA">
              <w:rPr>
                <w:rFonts w:ascii="Times New Roman" w:hAnsi="Times New Roman" w:cs="Times New Roman"/>
                <w:color w:val="000000"/>
                <w:sz w:val="24"/>
                <w:szCs w:val="24"/>
              </w:rPr>
              <w:t>Для рибогосподарських потреб </w:t>
            </w:r>
          </w:p>
        </w:tc>
        <w:tc>
          <w:tcPr>
            <w:tcW w:w="2693" w:type="dxa"/>
            <w:tcBorders>
              <w:top w:val="single" w:sz="4" w:space="0" w:color="auto"/>
              <w:left w:val="single" w:sz="4" w:space="0" w:color="auto"/>
              <w:bottom w:val="single" w:sz="4" w:space="0" w:color="auto"/>
              <w:right w:val="single" w:sz="4" w:space="0" w:color="auto"/>
            </w:tcBorders>
            <w:vAlign w:val="center"/>
          </w:tcPr>
          <w:p w14:paraId="4C4E902C" w14:textId="6E4FA8A0" w:rsidR="008A3EC9" w:rsidRPr="00D97772" w:rsidRDefault="008A3EC9" w:rsidP="009B445B">
            <w:pPr>
              <w:spacing w:after="0" w:line="240" w:lineRule="auto"/>
              <w:jc w:val="center"/>
              <w:rPr>
                <w:rFonts w:ascii="Times New Roman" w:hAnsi="Times New Roman" w:cs="Times New Roman"/>
                <w:sz w:val="24"/>
                <w:szCs w:val="24"/>
              </w:rPr>
            </w:pPr>
            <w:r w:rsidRPr="00D97772">
              <w:rPr>
                <w:rFonts w:ascii="Times New Roman" w:hAnsi="Times New Roman" w:cs="Times New Roman"/>
                <w:sz w:val="24"/>
                <w:szCs w:val="24"/>
              </w:rPr>
              <w:t>3,00</w:t>
            </w:r>
          </w:p>
        </w:tc>
      </w:tr>
      <w:tr w:rsidR="00DC1D37" w:rsidRPr="00147DCA" w14:paraId="77A1F18A" w14:textId="77777777" w:rsidTr="009B445B">
        <w:tc>
          <w:tcPr>
            <w:tcW w:w="715" w:type="dxa"/>
            <w:tcBorders>
              <w:top w:val="single" w:sz="4" w:space="0" w:color="auto"/>
              <w:left w:val="single" w:sz="4" w:space="0" w:color="auto"/>
              <w:bottom w:val="single" w:sz="4" w:space="0" w:color="auto"/>
              <w:right w:val="single" w:sz="4" w:space="0" w:color="auto"/>
            </w:tcBorders>
            <w:vAlign w:val="center"/>
          </w:tcPr>
          <w:p w14:paraId="1D406F92"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b/>
                <w:bCs/>
                <w:color w:val="000000"/>
                <w:sz w:val="24"/>
                <w:szCs w:val="24"/>
                <w:lang w:eastAsia="ru-RU"/>
              </w:rPr>
              <w:t>11</w:t>
            </w:r>
          </w:p>
        </w:tc>
        <w:tc>
          <w:tcPr>
            <w:tcW w:w="8952" w:type="dxa"/>
            <w:gridSpan w:val="2"/>
            <w:tcBorders>
              <w:top w:val="single" w:sz="4" w:space="0" w:color="auto"/>
              <w:left w:val="single" w:sz="4" w:space="0" w:color="auto"/>
              <w:bottom w:val="single" w:sz="4" w:space="0" w:color="auto"/>
              <w:right w:val="single" w:sz="4" w:space="0" w:color="auto"/>
            </w:tcBorders>
            <w:vAlign w:val="center"/>
          </w:tcPr>
          <w:p w14:paraId="4C05051C" w14:textId="77777777" w:rsidR="00DC1D37" w:rsidRPr="00D97772" w:rsidRDefault="00DC1D37" w:rsidP="008653AC">
            <w:pPr>
              <w:spacing w:after="0" w:line="240" w:lineRule="auto"/>
              <w:jc w:val="both"/>
              <w:rPr>
                <w:rFonts w:ascii="Times New Roman" w:eastAsia="Times New Roman" w:hAnsi="Times New Roman" w:cs="Times New Roman"/>
                <w:sz w:val="24"/>
                <w:szCs w:val="24"/>
              </w:rPr>
            </w:pPr>
            <w:r w:rsidRPr="00D97772">
              <w:rPr>
                <w:rFonts w:ascii="Times New Roman" w:eastAsia="Times New Roman" w:hAnsi="Times New Roman" w:cs="Times New Roman"/>
                <w:b/>
                <w:bCs/>
                <w:sz w:val="24"/>
                <w:szCs w:val="24"/>
                <w:lang w:eastAsia="ru-RU"/>
              </w:rPr>
              <w:t xml:space="preserve">Землі промисловості </w:t>
            </w:r>
            <w:r w:rsidRPr="00D97772">
              <w:rPr>
                <w:rFonts w:ascii="Times New Roman" w:eastAsia="Times New Roman" w:hAnsi="Times New Roman" w:cs="Times New Roman"/>
                <w:bCs/>
                <w:sz w:val="24"/>
                <w:szCs w:val="24"/>
                <w:lang w:eastAsia="ru-RU"/>
              </w:rPr>
              <w:t xml:space="preserve">(землі,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w:t>
            </w:r>
            <w:r w:rsidRPr="00D97772">
              <w:rPr>
                <w:rFonts w:ascii="Times New Roman" w:eastAsia="Times New Roman" w:hAnsi="Times New Roman" w:cs="Times New Roman"/>
                <w:bCs/>
                <w:sz w:val="24"/>
                <w:szCs w:val="24"/>
                <w:lang w:eastAsia="ru-RU"/>
              </w:rPr>
              <w:lastRenderedPageBreak/>
              <w:t>адміністративно-побутових будівель, інших споруд)</w:t>
            </w:r>
          </w:p>
        </w:tc>
      </w:tr>
      <w:tr w:rsidR="00DC1D37" w:rsidRPr="00147DCA" w14:paraId="6D6C7640"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1ABC2A54"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lastRenderedPageBreak/>
              <w:t>11.01</w:t>
            </w:r>
          </w:p>
        </w:tc>
        <w:tc>
          <w:tcPr>
            <w:tcW w:w="6259" w:type="dxa"/>
            <w:tcBorders>
              <w:top w:val="single" w:sz="4" w:space="0" w:color="auto"/>
              <w:left w:val="single" w:sz="4" w:space="0" w:color="auto"/>
              <w:bottom w:val="single" w:sz="4" w:space="0" w:color="auto"/>
              <w:right w:val="single" w:sz="4" w:space="0" w:color="auto"/>
            </w:tcBorders>
            <w:vAlign w:val="center"/>
            <w:hideMark/>
          </w:tcPr>
          <w:p w14:paraId="3FB0A145" w14:textId="77777777" w:rsidR="00DC1D37" w:rsidRPr="00147DCA" w:rsidRDefault="00DC1D37" w:rsidP="008653AC">
            <w:pPr>
              <w:spacing w:after="0" w:line="240" w:lineRule="auto"/>
              <w:jc w:val="both"/>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Для розміщення та експлуатації основних, підсобних і допоміжних будівель та споруд підприємствами, що пов'язані з користуванням надрами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27BC37" w14:textId="77777777"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1,410</w:t>
            </w:r>
          </w:p>
        </w:tc>
      </w:tr>
      <w:tr w:rsidR="00124709" w:rsidRPr="00147DCA" w14:paraId="05CC4C14" w14:textId="77777777" w:rsidTr="00F76E86">
        <w:tc>
          <w:tcPr>
            <w:tcW w:w="715" w:type="dxa"/>
            <w:tcBorders>
              <w:top w:val="single" w:sz="4" w:space="0" w:color="auto"/>
              <w:left w:val="single" w:sz="4" w:space="0" w:color="auto"/>
              <w:bottom w:val="single" w:sz="4" w:space="0" w:color="auto"/>
              <w:right w:val="single" w:sz="4" w:space="0" w:color="auto"/>
            </w:tcBorders>
            <w:vAlign w:val="center"/>
          </w:tcPr>
          <w:p w14:paraId="084E7EB3" w14:textId="7FC654CA" w:rsidR="00124709" w:rsidRPr="00147DCA" w:rsidRDefault="00124709" w:rsidP="00124709">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11.02</w:t>
            </w:r>
          </w:p>
        </w:tc>
        <w:tc>
          <w:tcPr>
            <w:tcW w:w="6259" w:type="dxa"/>
            <w:tcBorders>
              <w:top w:val="single" w:sz="4" w:space="0" w:color="auto"/>
              <w:left w:val="single" w:sz="4" w:space="0" w:color="auto"/>
              <w:bottom w:val="single" w:sz="4" w:space="0" w:color="auto"/>
              <w:right w:val="single" w:sz="4" w:space="0" w:color="auto"/>
            </w:tcBorders>
            <w:vAlign w:val="center"/>
          </w:tcPr>
          <w:p w14:paraId="465F3F8A" w14:textId="76AFB414" w:rsidR="00124709" w:rsidRPr="00147DCA" w:rsidRDefault="00124709" w:rsidP="00124709">
            <w:pPr>
              <w:spacing w:after="0" w:line="240" w:lineRule="auto"/>
              <w:jc w:val="both"/>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2693" w:type="dxa"/>
            <w:tcBorders>
              <w:top w:val="single" w:sz="4" w:space="0" w:color="auto"/>
              <w:left w:val="single" w:sz="4" w:space="0" w:color="auto"/>
              <w:bottom w:val="single" w:sz="4" w:space="0" w:color="auto"/>
              <w:right w:val="single" w:sz="4" w:space="0" w:color="auto"/>
            </w:tcBorders>
            <w:vAlign w:val="center"/>
          </w:tcPr>
          <w:p w14:paraId="4F1578E8" w14:textId="0D0683BE" w:rsidR="00124709" w:rsidRPr="00D97772" w:rsidRDefault="00124709" w:rsidP="00124709">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12,00</w:t>
            </w:r>
          </w:p>
        </w:tc>
      </w:tr>
      <w:tr w:rsidR="00DC1D37" w:rsidRPr="00147DCA" w14:paraId="6C940DFE" w14:textId="77777777" w:rsidTr="00F76E86">
        <w:tc>
          <w:tcPr>
            <w:tcW w:w="715" w:type="dxa"/>
            <w:tcBorders>
              <w:top w:val="single" w:sz="4" w:space="0" w:color="auto"/>
              <w:left w:val="single" w:sz="4" w:space="0" w:color="auto"/>
              <w:bottom w:val="single" w:sz="4" w:space="0" w:color="auto"/>
              <w:right w:val="single" w:sz="4" w:space="0" w:color="auto"/>
            </w:tcBorders>
            <w:vAlign w:val="center"/>
          </w:tcPr>
          <w:p w14:paraId="26204C23"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11.04</w:t>
            </w:r>
          </w:p>
        </w:tc>
        <w:tc>
          <w:tcPr>
            <w:tcW w:w="6259" w:type="dxa"/>
            <w:tcBorders>
              <w:top w:val="single" w:sz="4" w:space="0" w:color="auto"/>
              <w:left w:val="single" w:sz="4" w:space="0" w:color="auto"/>
              <w:bottom w:val="single" w:sz="4" w:space="0" w:color="auto"/>
              <w:right w:val="single" w:sz="4" w:space="0" w:color="auto"/>
            </w:tcBorders>
            <w:vAlign w:val="center"/>
          </w:tcPr>
          <w:p w14:paraId="4015A040" w14:textId="77777777" w:rsidR="00DC1D37" w:rsidRPr="00147DCA" w:rsidRDefault="00DC1D37" w:rsidP="008653AC">
            <w:pPr>
              <w:spacing w:after="0" w:line="240" w:lineRule="auto"/>
              <w:jc w:val="both"/>
              <w:rPr>
                <w:rFonts w:ascii="Times New Roman" w:eastAsia="Times New Roman" w:hAnsi="Times New Roman" w:cs="Times New Roman"/>
                <w:color w:val="000000"/>
                <w:sz w:val="24"/>
                <w:szCs w:val="24"/>
              </w:rPr>
            </w:pPr>
            <w:r w:rsidRPr="00147DCA">
              <w:rPr>
                <w:rFonts w:ascii="Times New Roman" w:eastAsia="Times New Roman" w:hAnsi="Times New Roman" w:cs="Times New Roman"/>
                <w:color w:val="000000"/>
                <w:sz w:val="24"/>
                <w:szCs w:val="24"/>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2693" w:type="dxa"/>
            <w:tcBorders>
              <w:top w:val="single" w:sz="4" w:space="0" w:color="auto"/>
              <w:left w:val="single" w:sz="4" w:space="0" w:color="auto"/>
              <w:bottom w:val="single" w:sz="4" w:space="0" w:color="auto"/>
              <w:right w:val="single" w:sz="4" w:space="0" w:color="auto"/>
            </w:tcBorders>
            <w:vAlign w:val="center"/>
          </w:tcPr>
          <w:p w14:paraId="18B1804F" w14:textId="46493CFD"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12,00</w:t>
            </w:r>
          </w:p>
        </w:tc>
      </w:tr>
      <w:tr w:rsidR="00DC1D37" w:rsidRPr="00147DCA" w14:paraId="445270B1" w14:textId="77777777" w:rsidTr="009B445B">
        <w:tc>
          <w:tcPr>
            <w:tcW w:w="715" w:type="dxa"/>
            <w:tcBorders>
              <w:top w:val="single" w:sz="4" w:space="0" w:color="auto"/>
              <w:left w:val="single" w:sz="4" w:space="0" w:color="auto"/>
              <w:bottom w:val="single" w:sz="4" w:space="0" w:color="auto"/>
              <w:right w:val="single" w:sz="4" w:space="0" w:color="auto"/>
            </w:tcBorders>
            <w:vAlign w:val="center"/>
          </w:tcPr>
          <w:p w14:paraId="06E9CB6D" w14:textId="77777777" w:rsidR="00DC1D37" w:rsidRPr="00147DCA" w:rsidRDefault="00DC1D37" w:rsidP="009B445B">
            <w:pPr>
              <w:spacing w:after="0" w:line="240" w:lineRule="auto"/>
              <w:jc w:val="center"/>
              <w:rPr>
                <w:rFonts w:ascii="Times New Roman" w:eastAsia="Times New Roman" w:hAnsi="Times New Roman" w:cs="Times New Roman"/>
                <w:color w:val="000000"/>
                <w:sz w:val="24"/>
                <w:szCs w:val="24"/>
              </w:rPr>
            </w:pPr>
            <w:r w:rsidRPr="00147DCA">
              <w:rPr>
                <w:rFonts w:ascii="Times New Roman" w:eastAsia="Times New Roman" w:hAnsi="Times New Roman" w:cs="Times New Roman"/>
                <w:b/>
                <w:color w:val="000000"/>
                <w:sz w:val="24"/>
                <w:szCs w:val="24"/>
              </w:rPr>
              <w:t>12</w:t>
            </w:r>
          </w:p>
        </w:tc>
        <w:tc>
          <w:tcPr>
            <w:tcW w:w="8952" w:type="dxa"/>
            <w:gridSpan w:val="2"/>
            <w:tcBorders>
              <w:top w:val="single" w:sz="4" w:space="0" w:color="auto"/>
              <w:left w:val="single" w:sz="4" w:space="0" w:color="auto"/>
              <w:bottom w:val="single" w:sz="4" w:space="0" w:color="auto"/>
              <w:right w:val="single" w:sz="4" w:space="0" w:color="auto"/>
            </w:tcBorders>
            <w:vAlign w:val="center"/>
          </w:tcPr>
          <w:p w14:paraId="522DDBB4" w14:textId="77777777" w:rsidR="00DC1D37" w:rsidRPr="00147DCA" w:rsidRDefault="00DC1D37" w:rsidP="008653AC">
            <w:pPr>
              <w:spacing w:after="0" w:line="240" w:lineRule="auto"/>
              <w:jc w:val="both"/>
              <w:rPr>
                <w:rFonts w:ascii="Times New Roman" w:eastAsia="Times New Roman" w:hAnsi="Times New Roman" w:cs="Times New Roman"/>
                <w:color w:val="FF0000"/>
                <w:sz w:val="24"/>
                <w:szCs w:val="24"/>
              </w:rPr>
            </w:pPr>
            <w:r w:rsidRPr="00147DCA">
              <w:rPr>
                <w:rFonts w:ascii="Times New Roman" w:eastAsia="Times New Roman" w:hAnsi="Times New Roman" w:cs="Times New Roman"/>
                <w:b/>
                <w:bCs/>
                <w:color w:val="000000"/>
                <w:sz w:val="24"/>
                <w:szCs w:val="24"/>
              </w:rPr>
              <w:t xml:space="preserve">Землі транспорту </w:t>
            </w:r>
            <w:r w:rsidRPr="00147DCA">
              <w:rPr>
                <w:rFonts w:ascii="Times New Roman" w:eastAsia="Times New Roman" w:hAnsi="Times New Roman" w:cs="Times New Roman"/>
                <w:bCs/>
                <w:color w:val="000000"/>
                <w:sz w:val="24"/>
                <w:szCs w:val="24"/>
              </w:rPr>
              <w:t>(землі,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D97772" w:rsidRPr="00D97772" w14:paraId="793E9C14" w14:textId="77777777" w:rsidTr="00F76E86">
        <w:tc>
          <w:tcPr>
            <w:tcW w:w="715" w:type="dxa"/>
            <w:tcBorders>
              <w:top w:val="single" w:sz="4" w:space="0" w:color="auto"/>
              <w:left w:val="single" w:sz="4" w:space="0" w:color="auto"/>
              <w:bottom w:val="single" w:sz="4" w:space="0" w:color="auto"/>
              <w:right w:val="single" w:sz="4" w:space="0" w:color="auto"/>
            </w:tcBorders>
            <w:vAlign w:val="center"/>
          </w:tcPr>
          <w:p w14:paraId="29BA0A26" w14:textId="77777777"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12.01</w:t>
            </w:r>
          </w:p>
        </w:tc>
        <w:tc>
          <w:tcPr>
            <w:tcW w:w="6259" w:type="dxa"/>
            <w:tcBorders>
              <w:top w:val="single" w:sz="4" w:space="0" w:color="auto"/>
              <w:left w:val="single" w:sz="4" w:space="0" w:color="auto"/>
              <w:bottom w:val="single" w:sz="4" w:space="0" w:color="auto"/>
              <w:right w:val="single" w:sz="4" w:space="0" w:color="auto"/>
            </w:tcBorders>
            <w:vAlign w:val="center"/>
          </w:tcPr>
          <w:p w14:paraId="61241118" w14:textId="77777777" w:rsidR="00DC1D37" w:rsidRPr="00D97772" w:rsidRDefault="00DC1D37" w:rsidP="008653AC">
            <w:pPr>
              <w:spacing w:after="0" w:line="240" w:lineRule="auto"/>
              <w:jc w:val="both"/>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Для розміщення та експлуатації будівель і споруд залізничного транспорту </w:t>
            </w:r>
          </w:p>
        </w:tc>
        <w:tc>
          <w:tcPr>
            <w:tcW w:w="2693" w:type="dxa"/>
            <w:tcBorders>
              <w:top w:val="single" w:sz="4" w:space="0" w:color="auto"/>
              <w:left w:val="single" w:sz="4" w:space="0" w:color="auto"/>
              <w:bottom w:val="single" w:sz="4" w:space="0" w:color="auto"/>
              <w:right w:val="single" w:sz="4" w:space="0" w:color="auto"/>
            </w:tcBorders>
            <w:vAlign w:val="center"/>
          </w:tcPr>
          <w:p w14:paraId="3FB0B5E3" w14:textId="3A89BFF6"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12,00</w:t>
            </w:r>
          </w:p>
        </w:tc>
      </w:tr>
      <w:tr w:rsidR="00D97772" w:rsidRPr="00D97772" w14:paraId="0856AF5B" w14:textId="77777777" w:rsidTr="009B445B">
        <w:tc>
          <w:tcPr>
            <w:tcW w:w="715" w:type="dxa"/>
            <w:tcBorders>
              <w:top w:val="single" w:sz="4" w:space="0" w:color="auto"/>
              <w:left w:val="single" w:sz="4" w:space="0" w:color="auto"/>
              <w:bottom w:val="single" w:sz="4" w:space="0" w:color="auto"/>
              <w:right w:val="single" w:sz="4" w:space="0" w:color="auto"/>
            </w:tcBorders>
            <w:vAlign w:val="center"/>
          </w:tcPr>
          <w:p w14:paraId="71F6AA91" w14:textId="77777777"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b/>
                <w:sz w:val="24"/>
                <w:szCs w:val="24"/>
              </w:rPr>
              <w:t>13</w:t>
            </w:r>
          </w:p>
        </w:tc>
        <w:tc>
          <w:tcPr>
            <w:tcW w:w="8952" w:type="dxa"/>
            <w:gridSpan w:val="2"/>
            <w:tcBorders>
              <w:top w:val="single" w:sz="4" w:space="0" w:color="auto"/>
              <w:left w:val="single" w:sz="4" w:space="0" w:color="auto"/>
              <w:bottom w:val="single" w:sz="4" w:space="0" w:color="auto"/>
              <w:right w:val="single" w:sz="4" w:space="0" w:color="auto"/>
            </w:tcBorders>
            <w:vAlign w:val="center"/>
          </w:tcPr>
          <w:p w14:paraId="1EFA6DE5" w14:textId="77777777" w:rsidR="00DC1D37" w:rsidRPr="00D97772" w:rsidRDefault="00DC1D37" w:rsidP="008653AC">
            <w:pPr>
              <w:spacing w:after="0" w:line="240" w:lineRule="auto"/>
              <w:jc w:val="both"/>
              <w:rPr>
                <w:rFonts w:ascii="Times New Roman" w:eastAsia="Times New Roman" w:hAnsi="Times New Roman" w:cs="Times New Roman"/>
                <w:sz w:val="24"/>
                <w:szCs w:val="24"/>
              </w:rPr>
            </w:pPr>
            <w:r w:rsidRPr="00D97772">
              <w:rPr>
                <w:rFonts w:ascii="Times New Roman" w:eastAsia="Times New Roman" w:hAnsi="Times New Roman" w:cs="Times New Roman"/>
                <w:b/>
                <w:bCs/>
                <w:sz w:val="24"/>
                <w:szCs w:val="24"/>
              </w:rPr>
              <w:t>Землі зв'язку</w:t>
            </w:r>
            <w:r w:rsidRPr="00D97772">
              <w:rPr>
                <w:rFonts w:ascii="Times New Roman" w:eastAsia="Times New Roman" w:hAnsi="Times New Roman" w:cs="Times New Roman"/>
                <w:sz w:val="24"/>
                <w:szCs w:val="24"/>
              </w:rPr>
              <w:t xml:space="preserve"> (земельні ділянки, надані під повітряні і кабельні телефонно-телеграфні лінії та супутникові засоби зв’язку, а також підприємствам, установам та організаціям для здійснення відповідної діяльності)</w:t>
            </w:r>
          </w:p>
        </w:tc>
      </w:tr>
      <w:tr w:rsidR="00D97772" w:rsidRPr="00D97772" w14:paraId="77A16AEC"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0091DC47" w14:textId="77777777"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13.01</w:t>
            </w:r>
          </w:p>
        </w:tc>
        <w:tc>
          <w:tcPr>
            <w:tcW w:w="6259" w:type="dxa"/>
            <w:tcBorders>
              <w:top w:val="single" w:sz="4" w:space="0" w:color="auto"/>
              <w:left w:val="single" w:sz="4" w:space="0" w:color="auto"/>
              <w:bottom w:val="single" w:sz="4" w:space="0" w:color="auto"/>
              <w:right w:val="single" w:sz="4" w:space="0" w:color="auto"/>
            </w:tcBorders>
            <w:vAlign w:val="center"/>
            <w:hideMark/>
          </w:tcPr>
          <w:p w14:paraId="76BC3554" w14:textId="77777777" w:rsidR="00DC1D37" w:rsidRPr="00D97772" w:rsidRDefault="00DC1D37" w:rsidP="008653AC">
            <w:pPr>
              <w:spacing w:after="0" w:line="240" w:lineRule="auto"/>
              <w:jc w:val="both"/>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Для розміщення та експлуатації об’єктів і споруд телекомунікацій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D56D7CC" w14:textId="0B7F83CD"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w:t>
            </w:r>
            <w:r w:rsidR="004653C8" w:rsidRPr="00D97772">
              <w:rPr>
                <w:rFonts w:ascii="Times New Roman" w:eastAsia="Times New Roman" w:hAnsi="Times New Roman" w:cs="Times New Roman"/>
                <w:sz w:val="24"/>
                <w:szCs w:val="24"/>
              </w:rPr>
              <w:t>2</w:t>
            </w:r>
            <w:r w:rsidRPr="00D97772">
              <w:rPr>
                <w:rFonts w:ascii="Times New Roman" w:eastAsia="Times New Roman" w:hAnsi="Times New Roman" w:cs="Times New Roman"/>
                <w:sz w:val="24"/>
                <w:szCs w:val="24"/>
              </w:rPr>
              <w:t>,000</w:t>
            </w:r>
          </w:p>
        </w:tc>
      </w:tr>
      <w:tr w:rsidR="00D97772" w:rsidRPr="00D97772" w14:paraId="39649C15" w14:textId="77777777" w:rsidTr="00F76E86">
        <w:tc>
          <w:tcPr>
            <w:tcW w:w="715" w:type="dxa"/>
            <w:tcBorders>
              <w:top w:val="single" w:sz="4" w:space="0" w:color="auto"/>
              <w:left w:val="single" w:sz="4" w:space="0" w:color="auto"/>
              <w:bottom w:val="single" w:sz="4" w:space="0" w:color="auto"/>
              <w:right w:val="single" w:sz="4" w:space="0" w:color="auto"/>
            </w:tcBorders>
            <w:vAlign w:val="center"/>
          </w:tcPr>
          <w:p w14:paraId="068FDA52" w14:textId="77777777"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13.03</w:t>
            </w:r>
          </w:p>
        </w:tc>
        <w:tc>
          <w:tcPr>
            <w:tcW w:w="6259" w:type="dxa"/>
            <w:tcBorders>
              <w:top w:val="single" w:sz="4" w:space="0" w:color="auto"/>
              <w:left w:val="single" w:sz="4" w:space="0" w:color="auto"/>
              <w:bottom w:val="single" w:sz="4" w:space="0" w:color="auto"/>
              <w:right w:val="single" w:sz="4" w:space="0" w:color="auto"/>
            </w:tcBorders>
            <w:vAlign w:val="center"/>
          </w:tcPr>
          <w:p w14:paraId="57B7358F" w14:textId="77777777" w:rsidR="00DC1D37" w:rsidRPr="00D97772" w:rsidRDefault="00DC1D37" w:rsidP="008653AC">
            <w:pPr>
              <w:spacing w:after="0" w:line="240" w:lineRule="auto"/>
              <w:jc w:val="both"/>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Для розміщення та</w:t>
            </w:r>
            <w:r w:rsidRPr="00D97772">
              <w:rPr>
                <w:rFonts w:ascii="Times New Roman" w:eastAsia="Times New Roman" w:hAnsi="Times New Roman" w:cs="Times New Roman"/>
                <w:b/>
                <w:bCs/>
                <w:sz w:val="24"/>
                <w:szCs w:val="24"/>
              </w:rPr>
              <w:t xml:space="preserve"> </w:t>
            </w:r>
            <w:r w:rsidRPr="00D97772">
              <w:rPr>
                <w:rFonts w:ascii="Times New Roman" w:eastAsia="Times New Roman" w:hAnsi="Times New Roman" w:cs="Times New Roman"/>
                <w:sz w:val="24"/>
                <w:szCs w:val="24"/>
              </w:rPr>
              <w:t>експлуатації інших технічних засобів зв’язку </w:t>
            </w:r>
          </w:p>
        </w:tc>
        <w:tc>
          <w:tcPr>
            <w:tcW w:w="2693" w:type="dxa"/>
            <w:tcBorders>
              <w:top w:val="single" w:sz="4" w:space="0" w:color="auto"/>
              <w:left w:val="single" w:sz="4" w:space="0" w:color="auto"/>
              <w:bottom w:val="single" w:sz="4" w:space="0" w:color="auto"/>
              <w:right w:val="single" w:sz="4" w:space="0" w:color="auto"/>
            </w:tcBorders>
            <w:vAlign w:val="center"/>
          </w:tcPr>
          <w:p w14:paraId="2A8E8A83" w14:textId="723DB05F"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w:t>
            </w:r>
            <w:r w:rsidR="004653C8" w:rsidRPr="00D97772">
              <w:rPr>
                <w:rFonts w:ascii="Times New Roman" w:eastAsia="Times New Roman" w:hAnsi="Times New Roman" w:cs="Times New Roman"/>
                <w:sz w:val="24"/>
                <w:szCs w:val="24"/>
              </w:rPr>
              <w:t>2</w:t>
            </w:r>
            <w:r w:rsidRPr="00D97772">
              <w:rPr>
                <w:rFonts w:ascii="Times New Roman" w:eastAsia="Times New Roman" w:hAnsi="Times New Roman" w:cs="Times New Roman"/>
                <w:sz w:val="24"/>
                <w:szCs w:val="24"/>
              </w:rPr>
              <w:t>,000</w:t>
            </w:r>
          </w:p>
        </w:tc>
      </w:tr>
      <w:tr w:rsidR="00D97772" w:rsidRPr="00D97772" w14:paraId="3E6E9B19" w14:textId="77777777" w:rsidTr="009B445B">
        <w:tc>
          <w:tcPr>
            <w:tcW w:w="715" w:type="dxa"/>
            <w:tcBorders>
              <w:top w:val="single" w:sz="4" w:space="0" w:color="auto"/>
              <w:left w:val="single" w:sz="4" w:space="0" w:color="auto"/>
              <w:bottom w:val="single" w:sz="4" w:space="0" w:color="auto"/>
              <w:right w:val="single" w:sz="4" w:space="0" w:color="auto"/>
            </w:tcBorders>
            <w:vAlign w:val="center"/>
          </w:tcPr>
          <w:p w14:paraId="63C498F5" w14:textId="77777777"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b/>
                <w:sz w:val="24"/>
                <w:szCs w:val="24"/>
              </w:rPr>
              <w:t>14</w:t>
            </w:r>
          </w:p>
        </w:tc>
        <w:tc>
          <w:tcPr>
            <w:tcW w:w="8952" w:type="dxa"/>
            <w:gridSpan w:val="2"/>
            <w:tcBorders>
              <w:top w:val="single" w:sz="4" w:space="0" w:color="auto"/>
              <w:left w:val="single" w:sz="4" w:space="0" w:color="auto"/>
              <w:bottom w:val="single" w:sz="4" w:space="0" w:color="auto"/>
              <w:right w:val="single" w:sz="4" w:space="0" w:color="auto"/>
            </w:tcBorders>
            <w:vAlign w:val="center"/>
          </w:tcPr>
          <w:p w14:paraId="082CEC36" w14:textId="4EE930B0" w:rsidR="00DC1D37" w:rsidRPr="00D97772" w:rsidRDefault="00DC1D37" w:rsidP="0049132D">
            <w:pPr>
              <w:spacing w:after="0" w:line="240" w:lineRule="auto"/>
              <w:jc w:val="both"/>
              <w:rPr>
                <w:rFonts w:ascii="Times New Roman" w:eastAsia="Times New Roman" w:hAnsi="Times New Roman" w:cs="Times New Roman"/>
                <w:sz w:val="24"/>
                <w:szCs w:val="24"/>
              </w:rPr>
            </w:pPr>
            <w:r w:rsidRPr="00D97772">
              <w:rPr>
                <w:rFonts w:ascii="Times New Roman" w:eastAsia="Times New Roman" w:hAnsi="Times New Roman" w:cs="Times New Roman"/>
                <w:b/>
                <w:bCs/>
                <w:sz w:val="24"/>
                <w:szCs w:val="24"/>
              </w:rPr>
              <w:t xml:space="preserve">Землі енергетики </w:t>
            </w:r>
            <w:r w:rsidRPr="00D97772">
              <w:rPr>
                <w:rFonts w:ascii="Times New Roman" w:eastAsia="Times New Roman" w:hAnsi="Times New Roman" w:cs="Times New Roman"/>
                <w:bCs/>
                <w:sz w:val="24"/>
                <w:szCs w:val="24"/>
              </w:rPr>
              <w:t>(землі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гідро-та гідроак</w:t>
            </w:r>
            <w:r w:rsidR="0049132D" w:rsidRPr="00D97772">
              <w:rPr>
                <w:rFonts w:ascii="Times New Roman" w:eastAsia="Times New Roman" w:hAnsi="Times New Roman" w:cs="Times New Roman"/>
                <w:bCs/>
                <w:sz w:val="24"/>
                <w:szCs w:val="24"/>
              </w:rPr>
              <w:t>о</w:t>
            </w:r>
            <w:r w:rsidRPr="00D97772">
              <w:rPr>
                <w:rFonts w:ascii="Times New Roman" w:eastAsia="Times New Roman" w:hAnsi="Times New Roman" w:cs="Times New Roman"/>
                <w:bCs/>
                <w:sz w:val="24"/>
                <w:szCs w:val="24"/>
              </w:rPr>
              <w:t>мулюючі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D97772" w:rsidRPr="00D97772" w14:paraId="29ABE0D1"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3440F2DD" w14:textId="77777777"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14.01</w:t>
            </w:r>
          </w:p>
        </w:tc>
        <w:tc>
          <w:tcPr>
            <w:tcW w:w="6259" w:type="dxa"/>
            <w:tcBorders>
              <w:top w:val="single" w:sz="4" w:space="0" w:color="auto"/>
              <w:left w:val="single" w:sz="4" w:space="0" w:color="auto"/>
              <w:bottom w:val="single" w:sz="4" w:space="0" w:color="auto"/>
              <w:right w:val="single" w:sz="4" w:space="0" w:color="auto"/>
            </w:tcBorders>
            <w:vAlign w:val="center"/>
            <w:hideMark/>
          </w:tcPr>
          <w:p w14:paraId="3AB1C786" w14:textId="77777777" w:rsidR="00DC1D37" w:rsidRPr="00D97772" w:rsidRDefault="00DC1D37" w:rsidP="008653AC">
            <w:pPr>
              <w:spacing w:after="0" w:line="240" w:lineRule="auto"/>
              <w:jc w:val="both"/>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1404535" w14:textId="6F16FE00"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12,00</w:t>
            </w:r>
          </w:p>
        </w:tc>
      </w:tr>
      <w:tr w:rsidR="00D97772" w:rsidRPr="00D97772" w14:paraId="3BC5A68A" w14:textId="77777777" w:rsidTr="00F76E86">
        <w:tc>
          <w:tcPr>
            <w:tcW w:w="715" w:type="dxa"/>
            <w:tcBorders>
              <w:top w:val="single" w:sz="4" w:space="0" w:color="auto"/>
              <w:left w:val="single" w:sz="4" w:space="0" w:color="auto"/>
              <w:bottom w:val="single" w:sz="4" w:space="0" w:color="auto"/>
              <w:right w:val="single" w:sz="4" w:space="0" w:color="auto"/>
            </w:tcBorders>
            <w:vAlign w:val="center"/>
            <w:hideMark/>
          </w:tcPr>
          <w:p w14:paraId="41DC6E3E" w14:textId="77777777"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14.02</w:t>
            </w:r>
          </w:p>
        </w:tc>
        <w:tc>
          <w:tcPr>
            <w:tcW w:w="6259" w:type="dxa"/>
            <w:tcBorders>
              <w:top w:val="single" w:sz="4" w:space="0" w:color="auto"/>
              <w:left w:val="single" w:sz="4" w:space="0" w:color="auto"/>
              <w:bottom w:val="single" w:sz="4" w:space="0" w:color="auto"/>
              <w:right w:val="single" w:sz="4" w:space="0" w:color="auto"/>
            </w:tcBorders>
            <w:vAlign w:val="center"/>
            <w:hideMark/>
          </w:tcPr>
          <w:p w14:paraId="407E22D4" w14:textId="77777777" w:rsidR="00DC1D37" w:rsidRPr="00D97772" w:rsidRDefault="00DC1D37" w:rsidP="008653AC">
            <w:pPr>
              <w:spacing w:after="0" w:line="240" w:lineRule="auto"/>
              <w:jc w:val="both"/>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Для розміщення, будівництва, експлуатації та обслуговування будівель і споруд об'єктів передачі електричної та теплової енергії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0B04D8" w14:textId="601B3617" w:rsidR="00DC1D37" w:rsidRPr="00D97772" w:rsidRDefault="00DC1D37" w:rsidP="009B445B">
            <w:pPr>
              <w:spacing w:after="0" w:line="240" w:lineRule="auto"/>
              <w:jc w:val="center"/>
              <w:rPr>
                <w:rFonts w:ascii="Times New Roman" w:eastAsia="Times New Roman" w:hAnsi="Times New Roman" w:cs="Times New Roman"/>
                <w:sz w:val="24"/>
                <w:szCs w:val="24"/>
              </w:rPr>
            </w:pPr>
            <w:r w:rsidRPr="00D97772">
              <w:rPr>
                <w:rFonts w:ascii="Times New Roman" w:eastAsia="Times New Roman" w:hAnsi="Times New Roman" w:cs="Times New Roman"/>
                <w:sz w:val="24"/>
                <w:szCs w:val="24"/>
              </w:rPr>
              <w:t>12,00</w:t>
            </w:r>
          </w:p>
        </w:tc>
      </w:tr>
    </w:tbl>
    <w:p w14:paraId="76CF2695" w14:textId="77777777" w:rsidR="00A46393" w:rsidRPr="00D97772" w:rsidRDefault="00A46393" w:rsidP="009B445B">
      <w:pPr>
        <w:pStyle w:val="aff9"/>
        <w:spacing w:before="0"/>
        <w:ind w:firstLine="0"/>
        <w:jc w:val="both"/>
        <w:rPr>
          <w:rFonts w:ascii="Times New Roman" w:hAnsi="Times New Roman"/>
          <w:noProof/>
          <w:sz w:val="20"/>
          <w:vertAlign w:val="superscript"/>
        </w:rPr>
      </w:pPr>
    </w:p>
    <w:p w14:paraId="131004D7" w14:textId="454EB052" w:rsidR="00DC1D37" w:rsidRPr="00147DCA" w:rsidRDefault="00DC1D37" w:rsidP="009B445B">
      <w:pPr>
        <w:pStyle w:val="aff9"/>
        <w:spacing w:before="0"/>
        <w:ind w:firstLine="0"/>
        <w:jc w:val="both"/>
        <w:rPr>
          <w:rFonts w:ascii="Times New Roman" w:hAnsi="Times New Roman"/>
          <w:noProof/>
          <w:sz w:val="20"/>
        </w:rPr>
      </w:pPr>
      <w:r w:rsidRPr="00147DCA">
        <w:rPr>
          <w:rFonts w:ascii="Times New Roman" w:hAnsi="Times New Roman"/>
          <w:noProof/>
          <w:sz w:val="20"/>
          <w:vertAlign w:val="superscript"/>
        </w:rPr>
        <w:t>1</w:t>
      </w:r>
      <w:r w:rsidRPr="00147DCA">
        <w:rPr>
          <w:rFonts w:ascii="Times New Roman" w:hAnsi="Times New Roman"/>
          <w:noProof/>
          <w:sz w:val="20"/>
        </w:rPr>
        <w:t xml:space="preserve">  Вид цільового призначення земель зазначається згідно з Класифікацією видів цільового призначення земель, затвердженою Постановою Кабінету Міністрів України від 28 липня 2021 р. № 821.</w:t>
      </w:r>
    </w:p>
    <w:p w14:paraId="045409E0" w14:textId="77777777" w:rsidR="00A46393" w:rsidRPr="00147DCA" w:rsidRDefault="00A46393" w:rsidP="009B445B">
      <w:pPr>
        <w:spacing w:after="0" w:line="240" w:lineRule="auto"/>
        <w:jc w:val="both"/>
        <w:rPr>
          <w:rFonts w:ascii="Times New Roman" w:eastAsia="Times New Roman" w:hAnsi="Times New Roman" w:cs="Times New Roman"/>
          <w:color w:val="000000"/>
          <w:spacing w:val="-4"/>
          <w:sz w:val="28"/>
          <w:szCs w:val="28"/>
        </w:rPr>
      </w:pPr>
    </w:p>
    <w:p w14:paraId="68966F8A" w14:textId="46E737AF" w:rsidR="00DC1D37" w:rsidRPr="00147DCA" w:rsidRDefault="00DC1D37" w:rsidP="00A46393">
      <w:pPr>
        <w:spacing w:after="0" w:line="240" w:lineRule="auto"/>
        <w:ind w:firstLine="567"/>
        <w:jc w:val="both"/>
        <w:rPr>
          <w:rFonts w:ascii="Times New Roman" w:eastAsia="Times New Roman" w:hAnsi="Times New Roman" w:cs="Times New Roman"/>
          <w:color w:val="000000"/>
          <w:spacing w:val="-4"/>
          <w:sz w:val="28"/>
          <w:szCs w:val="28"/>
        </w:rPr>
      </w:pPr>
      <w:r w:rsidRPr="00147DCA">
        <w:rPr>
          <w:rFonts w:ascii="Times New Roman" w:eastAsia="Times New Roman" w:hAnsi="Times New Roman" w:cs="Times New Roman"/>
          <w:color w:val="000000"/>
          <w:spacing w:val="-4"/>
          <w:sz w:val="28"/>
          <w:szCs w:val="28"/>
        </w:rPr>
        <w:t xml:space="preserve">Для земель, невизначених у цьому рішенні, застосовується максимальна ставка </w:t>
      </w:r>
      <w:r w:rsidR="0066347C" w:rsidRPr="00147DCA">
        <w:rPr>
          <w:rFonts w:ascii="Times New Roman" w:eastAsia="Times New Roman" w:hAnsi="Times New Roman" w:cs="Times New Roman"/>
          <w:color w:val="000000"/>
          <w:spacing w:val="-4"/>
          <w:sz w:val="28"/>
          <w:szCs w:val="28"/>
        </w:rPr>
        <w:t>орендної плати</w:t>
      </w:r>
      <w:r w:rsidR="007C5C2F" w:rsidRPr="00147DCA">
        <w:rPr>
          <w:rFonts w:ascii="Times New Roman" w:eastAsia="Times New Roman" w:hAnsi="Times New Roman" w:cs="Times New Roman"/>
          <w:color w:val="000000"/>
          <w:spacing w:val="-4"/>
          <w:sz w:val="28"/>
          <w:szCs w:val="28"/>
        </w:rPr>
        <w:t xml:space="preserve"> – 12%</w:t>
      </w:r>
      <w:r w:rsidRPr="00147DCA">
        <w:rPr>
          <w:rFonts w:ascii="Times New Roman" w:eastAsia="Times New Roman" w:hAnsi="Times New Roman" w:cs="Times New Roman"/>
          <w:color w:val="000000"/>
          <w:spacing w:val="-4"/>
          <w:sz w:val="28"/>
          <w:szCs w:val="28"/>
        </w:rPr>
        <w:t>. Якщо орендаря визначено на конкурентних засадах орендна ставка плати за земельні ділянки може перевищувати 12 %.</w:t>
      </w:r>
    </w:p>
    <w:p w14:paraId="058F1FF9" w14:textId="5ECA38FF" w:rsidR="00A46393" w:rsidRPr="00147DCA" w:rsidRDefault="00A46393" w:rsidP="00A46393">
      <w:pPr>
        <w:spacing w:after="0" w:line="240" w:lineRule="auto"/>
        <w:ind w:firstLine="567"/>
        <w:jc w:val="both"/>
        <w:rPr>
          <w:rFonts w:ascii="Times New Roman" w:eastAsia="Times New Roman" w:hAnsi="Times New Roman" w:cs="Times New Roman"/>
          <w:color w:val="000000"/>
          <w:spacing w:val="-4"/>
          <w:sz w:val="28"/>
          <w:szCs w:val="28"/>
        </w:rPr>
      </w:pPr>
    </w:p>
    <w:p w14:paraId="0EF9688E" w14:textId="77777777" w:rsidR="00A46393" w:rsidRPr="00147DCA" w:rsidRDefault="00A46393" w:rsidP="00A46393">
      <w:pPr>
        <w:spacing w:after="0" w:line="240" w:lineRule="auto"/>
        <w:ind w:firstLine="567"/>
        <w:jc w:val="both"/>
        <w:rPr>
          <w:rFonts w:ascii="Times New Roman" w:eastAsia="Times New Roman" w:hAnsi="Times New Roman" w:cs="Times New Roman"/>
          <w:color w:val="000000"/>
          <w:spacing w:val="-4"/>
          <w:sz w:val="28"/>
          <w:szCs w:val="28"/>
        </w:rPr>
      </w:pPr>
    </w:p>
    <w:p w14:paraId="6E41ED40" w14:textId="07EE9327" w:rsidR="00DC1D37" w:rsidRDefault="00DC1D37" w:rsidP="00A46393">
      <w:pPr>
        <w:spacing w:after="0" w:line="240" w:lineRule="auto"/>
        <w:ind w:left="181" w:hanging="181"/>
        <w:jc w:val="both"/>
        <w:rPr>
          <w:rFonts w:ascii="Times New Roman" w:eastAsia="Times New Roman" w:hAnsi="Times New Roman" w:cs="Times New Roman"/>
          <w:color w:val="000000"/>
          <w:spacing w:val="-4"/>
          <w:sz w:val="28"/>
          <w:szCs w:val="28"/>
        </w:rPr>
      </w:pPr>
      <w:r w:rsidRPr="00147DCA">
        <w:rPr>
          <w:rFonts w:ascii="Times New Roman" w:eastAsia="Times New Roman" w:hAnsi="Times New Roman" w:cs="Times New Roman"/>
          <w:color w:val="000000"/>
          <w:spacing w:val="-4"/>
          <w:sz w:val="28"/>
          <w:szCs w:val="28"/>
        </w:rPr>
        <w:t>Секретар ради</w:t>
      </w:r>
      <w:r w:rsidR="00A46393" w:rsidRPr="00147DCA">
        <w:rPr>
          <w:rFonts w:ascii="Times New Roman" w:eastAsia="Times New Roman" w:hAnsi="Times New Roman" w:cs="Times New Roman"/>
          <w:color w:val="000000"/>
          <w:spacing w:val="-4"/>
          <w:sz w:val="28"/>
          <w:szCs w:val="28"/>
        </w:rPr>
        <w:tab/>
      </w:r>
      <w:r w:rsidR="00A46393" w:rsidRPr="00147DCA">
        <w:rPr>
          <w:rFonts w:ascii="Times New Roman" w:eastAsia="Times New Roman" w:hAnsi="Times New Roman" w:cs="Times New Roman"/>
          <w:color w:val="000000"/>
          <w:spacing w:val="-4"/>
          <w:sz w:val="28"/>
          <w:szCs w:val="28"/>
        </w:rPr>
        <w:tab/>
      </w:r>
      <w:r w:rsidR="00A46393" w:rsidRPr="00147DCA">
        <w:rPr>
          <w:rFonts w:ascii="Times New Roman" w:eastAsia="Times New Roman" w:hAnsi="Times New Roman" w:cs="Times New Roman"/>
          <w:color w:val="000000"/>
          <w:spacing w:val="-4"/>
          <w:sz w:val="28"/>
          <w:szCs w:val="28"/>
        </w:rPr>
        <w:tab/>
      </w:r>
      <w:r w:rsidRPr="00147DCA">
        <w:rPr>
          <w:rFonts w:ascii="Times New Roman" w:eastAsia="Times New Roman" w:hAnsi="Times New Roman" w:cs="Times New Roman"/>
          <w:color w:val="000000"/>
          <w:spacing w:val="-4"/>
          <w:sz w:val="28"/>
          <w:szCs w:val="28"/>
        </w:rPr>
        <w:t xml:space="preserve">                                                  Наталія ДОВЖЕНКО</w:t>
      </w:r>
    </w:p>
    <w:p w14:paraId="669001B4" w14:textId="3D9E3B9F" w:rsidR="00133876" w:rsidRDefault="00133876" w:rsidP="00A46393">
      <w:pPr>
        <w:spacing w:after="0" w:line="240" w:lineRule="auto"/>
        <w:ind w:left="181" w:hanging="181"/>
        <w:jc w:val="both"/>
        <w:rPr>
          <w:rFonts w:ascii="Times New Roman" w:eastAsia="Times New Roman" w:hAnsi="Times New Roman" w:cs="Times New Roman"/>
          <w:color w:val="000000"/>
          <w:spacing w:val="-4"/>
          <w:sz w:val="28"/>
          <w:szCs w:val="28"/>
        </w:rPr>
      </w:pPr>
    </w:p>
    <w:p w14:paraId="0F62A519" w14:textId="01AD5082" w:rsidR="00133876" w:rsidRPr="00147DCA" w:rsidRDefault="00133876" w:rsidP="00133876">
      <w:pPr>
        <w:pStyle w:val="a6"/>
        <w:ind w:left="4820"/>
        <w:jc w:val="both"/>
        <w:rPr>
          <w:rStyle w:val="s10"/>
          <w:rFonts w:ascii="Times New Roman" w:hAnsi="Times New Roman" w:cs="Times New Roman"/>
          <w:sz w:val="24"/>
          <w:szCs w:val="24"/>
        </w:rPr>
      </w:pPr>
      <w:r>
        <w:rPr>
          <w:rStyle w:val="s10"/>
          <w:rFonts w:ascii="Times New Roman" w:hAnsi="Times New Roman" w:cs="Times New Roman"/>
          <w:sz w:val="24"/>
          <w:szCs w:val="24"/>
        </w:rPr>
        <w:lastRenderedPageBreak/>
        <w:t>Додаток № 4</w:t>
      </w:r>
    </w:p>
    <w:p w14:paraId="56647AB6" w14:textId="77777777" w:rsidR="00133876" w:rsidRPr="00147DCA" w:rsidRDefault="00133876" w:rsidP="00133876">
      <w:pPr>
        <w:shd w:val="clear" w:color="auto" w:fill="FFFFFF"/>
        <w:spacing w:after="0" w:line="240" w:lineRule="auto"/>
        <w:ind w:left="4820"/>
        <w:jc w:val="both"/>
        <w:rPr>
          <w:rStyle w:val="s3"/>
          <w:rFonts w:ascii="Times New Roman CYR" w:hAnsi="Times New Roman CYR" w:cs="Times New Roman CYR"/>
          <w:color w:val="000000"/>
          <w:sz w:val="24"/>
          <w:szCs w:val="24"/>
        </w:rPr>
      </w:pPr>
      <w:bookmarkStart w:id="10" w:name="_Hlk103603034"/>
      <w:r w:rsidRPr="00147DCA">
        <w:rPr>
          <w:rStyle w:val="s10"/>
          <w:rFonts w:ascii="Times New Roman" w:hAnsi="Times New Roman" w:cs="Times New Roman"/>
          <w:sz w:val="24"/>
          <w:szCs w:val="24"/>
        </w:rPr>
        <w:t>до рішення п</w:t>
      </w:r>
      <w:r w:rsidRPr="00147DCA">
        <w:rPr>
          <w:rStyle w:val="s3"/>
          <w:rFonts w:ascii="Times New Roman CYR" w:hAnsi="Times New Roman CYR" w:cs="Times New Roman CYR"/>
          <w:color w:val="000000"/>
          <w:sz w:val="24"/>
          <w:szCs w:val="24"/>
        </w:rPr>
        <w:t>ро встановлення ставок та пільг</w:t>
      </w:r>
    </w:p>
    <w:p w14:paraId="67C46EA8" w14:textId="77777777" w:rsidR="00133876" w:rsidRPr="00147DCA" w:rsidRDefault="00133876" w:rsidP="00133876">
      <w:pPr>
        <w:shd w:val="clear" w:color="auto" w:fill="FFFFFF"/>
        <w:spacing w:after="0" w:line="240" w:lineRule="auto"/>
        <w:ind w:left="4820"/>
        <w:jc w:val="both"/>
        <w:rPr>
          <w:rStyle w:val="s3"/>
          <w:rFonts w:ascii="Times New Roman CYR" w:hAnsi="Times New Roman CYR" w:cs="Times New Roman CYR"/>
          <w:color w:val="000000"/>
          <w:sz w:val="24"/>
          <w:szCs w:val="24"/>
        </w:rPr>
      </w:pPr>
      <w:r w:rsidRPr="00147DCA">
        <w:rPr>
          <w:rStyle w:val="s3"/>
          <w:rFonts w:ascii="Times New Roman CYR" w:hAnsi="Times New Roman CYR" w:cs="Times New Roman CYR"/>
          <w:color w:val="000000"/>
          <w:sz w:val="24"/>
          <w:szCs w:val="24"/>
        </w:rPr>
        <w:t>із сплати земельного податку на території</w:t>
      </w:r>
    </w:p>
    <w:p w14:paraId="75D61B5D" w14:textId="6B622A8C" w:rsidR="00133876" w:rsidRPr="00147DCA" w:rsidRDefault="00133876" w:rsidP="00133876">
      <w:pPr>
        <w:pStyle w:val="a6"/>
        <w:ind w:left="4820"/>
        <w:jc w:val="both"/>
        <w:rPr>
          <w:rStyle w:val="s10"/>
          <w:rFonts w:ascii="Times New Roman" w:hAnsi="Times New Roman" w:cs="Times New Roman"/>
          <w:sz w:val="24"/>
          <w:szCs w:val="24"/>
        </w:rPr>
      </w:pPr>
      <w:proofErr w:type="spellStart"/>
      <w:r w:rsidRPr="00147DCA">
        <w:rPr>
          <w:rStyle w:val="s3"/>
          <w:rFonts w:ascii="Times New Roman CYR" w:hAnsi="Times New Roman CYR" w:cs="Times New Roman CYR"/>
          <w:color w:val="000000"/>
          <w:sz w:val="24"/>
          <w:szCs w:val="24"/>
        </w:rPr>
        <w:t>Глеюватської</w:t>
      </w:r>
      <w:proofErr w:type="spellEnd"/>
      <w:r w:rsidRPr="00147DCA">
        <w:rPr>
          <w:rStyle w:val="s3"/>
          <w:rFonts w:ascii="Times New Roman CYR" w:hAnsi="Times New Roman CYR" w:cs="Times New Roman CYR"/>
          <w:color w:val="000000"/>
          <w:sz w:val="24"/>
          <w:szCs w:val="24"/>
        </w:rPr>
        <w:t xml:space="preserve"> сільської ради</w:t>
      </w:r>
      <w:bookmarkEnd w:id="10"/>
      <w:r w:rsidRPr="00147DCA">
        <w:rPr>
          <w:rStyle w:val="s3"/>
          <w:rFonts w:ascii="Times New Roman CYR" w:hAnsi="Times New Roman CYR" w:cs="Times New Roman CYR"/>
          <w:color w:val="000000"/>
          <w:sz w:val="24"/>
          <w:szCs w:val="24"/>
        </w:rPr>
        <w:t xml:space="preserve"> на 202</w:t>
      </w:r>
      <w:r w:rsidR="00082B33">
        <w:rPr>
          <w:rStyle w:val="s3"/>
          <w:rFonts w:ascii="Times New Roman CYR" w:hAnsi="Times New Roman CYR" w:cs="Times New Roman CYR"/>
          <w:color w:val="000000"/>
          <w:sz w:val="24"/>
          <w:szCs w:val="24"/>
        </w:rPr>
        <w:t>7</w:t>
      </w:r>
      <w:r w:rsidRPr="00147DCA">
        <w:rPr>
          <w:rStyle w:val="s3"/>
          <w:rFonts w:ascii="Times New Roman CYR" w:hAnsi="Times New Roman CYR" w:cs="Times New Roman CYR"/>
          <w:color w:val="000000"/>
          <w:sz w:val="24"/>
          <w:szCs w:val="24"/>
        </w:rPr>
        <w:t xml:space="preserve"> рік</w:t>
      </w:r>
    </w:p>
    <w:p w14:paraId="31E4B40D" w14:textId="77777777" w:rsidR="00133876" w:rsidRPr="00147DCA" w:rsidRDefault="00133876" w:rsidP="00133876">
      <w:pPr>
        <w:pStyle w:val="ShapkaDocumentu"/>
        <w:spacing w:after="0"/>
        <w:ind w:left="4820"/>
        <w:jc w:val="both"/>
        <w:rPr>
          <w:rStyle w:val="s5"/>
          <w:rFonts w:ascii="Times New Roman" w:hAnsi="Times New Roman"/>
          <w:noProof/>
          <w:sz w:val="24"/>
          <w:szCs w:val="24"/>
        </w:rPr>
      </w:pPr>
      <w:r w:rsidRPr="00147DCA">
        <w:rPr>
          <w:rFonts w:ascii="Times New Roman" w:hAnsi="Times New Roman"/>
          <w:noProof/>
          <w:sz w:val="24"/>
          <w:szCs w:val="24"/>
        </w:rPr>
        <w:t>ЗАТВЕРДЖЕНО</w:t>
      </w:r>
    </w:p>
    <w:p w14:paraId="2DDC148A" w14:textId="77777777" w:rsidR="00133876" w:rsidRPr="00147DCA" w:rsidRDefault="00133876" w:rsidP="00133876">
      <w:pPr>
        <w:shd w:val="clear" w:color="auto" w:fill="FFFFFF"/>
        <w:spacing w:after="0" w:line="240" w:lineRule="auto"/>
        <w:ind w:left="4820"/>
        <w:jc w:val="both"/>
        <w:rPr>
          <w:rFonts w:ascii="Times New Roman CYR" w:eastAsia="Times New Roman" w:hAnsi="Times New Roman CYR" w:cs="Times New Roman CYR"/>
          <w:color w:val="000000"/>
          <w:sz w:val="24"/>
          <w:szCs w:val="24"/>
          <w:lang w:eastAsia="ru-RU"/>
        </w:rPr>
      </w:pPr>
      <w:r w:rsidRPr="00147DCA">
        <w:rPr>
          <w:rStyle w:val="s5"/>
          <w:rFonts w:ascii="Times New Roman CYR" w:hAnsi="Times New Roman CYR" w:cs="Times New Roman CYR"/>
          <w:bCs/>
          <w:color w:val="000000"/>
          <w:sz w:val="24"/>
          <w:szCs w:val="24"/>
          <w:shd w:val="clear" w:color="auto" w:fill="FFFFFF"/>
        </w:rPr>
        <w:t xml:space="preserve">рішенням </w:t>
      </w:r>
      <w:proofErr w:type="spellStart"/>
      <w:r w:rsidRPr="00147DCA">
        <w:rPr>
          <w:rStyle w:val="s5"/>
          <w:rFonts w:ascii="Times New Roman CYR" w:hAnsi="Times New Roman CYR" w:cs="Times New Roman CYR"/>
          <w:bCs/>
          <w:color w:val="000000"/>
          <w:sz w:val="24"/>
          <w:szCs w:val="24"/>
          <w:shd w:val="clear" w:color="auto" w:fill="FFFFFF"/>
        </w:rPr>
        <w:t>Глеюватської</w:t>
      </w:r>
      <w:proofErr w:type="spellEnd"/>
      <w:r w:rsidRPr="00147DCA">
        <w:rPr>
          <w:rStyle w:val="s5"/>
          <w:rFonts w:ascii="Times New Roman CYR" w:hAnsi="Times New Roman CYR" w:cs="Times New Roman CYR"/>
          <w:bCs/>
          <w:color w:val="000000"/>
          <w:sz w:val="24"/>
          <w:szCs w:val="24"/>
          <w:shd w:val="clear" w:color="auto" w:fill="FFFFFF"/>
        </w:rPr>
        <w:t xml:space="preserve"> сільської ради </w:t>
      </w:r>
    </w:p>
    <w:p w14:paraId="6F0CC65A" w14:textId="6EA21FE6" w:rsidR="00133876" w:rsidRDefault="00133876" w:rsidP="00133876">
      <w:pPr>
        <w:spacing w:after="0"/>
        <w:ind w:left="4820"/>
        <w:jc w:val="both"/>
        <w:rPr>
          <w:rFonts w:ascii="Times New Roman" w:eastAsia="Times New Roman" w:hAnsi="Times New Roman" w:cs="Times New Roman"/>
          <w:sz w:val="24"/>
          <w:szCs w:val="24"/>
        </w:rPr>
      </w:pPr>
      <w:r w:rsidRPr="00147DCA">
        <w:rPr>
          <w:rFonts w:ascii="Times New Roman" w:eastAsia="Times New Roman" w:hAnsi="Times New Roman" w:cs="Times New Roman"/>
          <w:sz w:val="24"/>
          <w:szCs w:val="24"/>
        </w:rPr>
        <w:t xml:space="preserve">від </w:t>
      </w:r>
      <w:r w:rsidR="00637C7A">
        <w:rPr>
          <w:rFonts w:ascii="Times New Roman" w:eastAsia="Times New Roman" w:hAnsi="Times New Roman" w:cs="Times New Roman"/>
          <w:sz w:val="24"/>
          <w:szCs w:val="24"/>
          <w:lang w:val="en-US"/>
        </w:rPr>
        <w:t>00</w:t>
      </w:r>
      <w:r w:rsidRPr="00147DCA">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147DCA">
        <w:rPr>
          <w:rFonts w:ascii="Times New Roman" w:eastAsia="Times New Roman" w:hAnsi="Times New Roman" w:cs="Times New Roman"/>
          <w:sz w:val="24"/>
          <w:szCs w:val="24"/>
        </w:rPr>
        <w:t>.202</w:t>
      </w:r>
      <w:r w:rsidR="00637C7A">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rPr>
        <w:t xml:space="preserve"> року</w:t>
      </w:r>
    </w:p>
    <w:p w14:paraId="58224AD4" w14:textId="31E0CC50" w:rsidR="00133876" w:rsidRPr="00147DCA" w:rsidRDefault="00133876" w:rsidP="00133876">
      <w:pPr>
        <w:spacing w:after="0"/>
        <w:ind w:left="4820"/>
        <w:jc w:val="both"/>
        <w:rPr>
          <w:rFonts w:ascii="Times New Roman" w:eastAsia="Times New Roman" w:hAnsi="Times New Roman" w:cs="Times New Roman"/>
          <w:sz w:val="24"/>
          <w:szCs w:val="24"/>
        </w:rPr>
      </w:pPr>
      <w:r w:rsidRPr="00147DCA">
        <w:rPr>
          <w:rFonts w:ascii="Times New Roman" w:hAnsi="Times New Roman" w:cs="Times New Roman"/>
          <w:sz w:val="24"/>
          <w:szCs w:val="24"/>
        </w:rPr>
        <w:t>№ -</w:t>
      </w:r>
      <w:r w:rsidR="00637C7A" w:rsidRPr="00637C7A">
        <w:rPr>
          <w:rFonts w:ascii="Times New Roman" w:hAnsi="Times New Roman" w:cs="Times New Roman"/>
          <w:sz w:val="24"/>
          <w:szCs w:val="24"/>
        </w:rPr>
        <w:t xml:space="preserve"> </w:t>
      </w:r>
      <w:r w:rsidR="00637C7A" w:rsidRPr="00DE0013">
        <w:rPr>
          <w:rFonts w:ascii="Times New Roman" w:hAnsi="Times New Roman" w:cs="Times New Roman"/>
          <w:sz w:val="24"/>
          <w:szCs w:val="24"/>
        </w:rPr>
        <w:t>XLVIІ/VІІІ</w:t>
      </w:r>
    </w:p>
    <w:p w14:paraId="369D82A7" w14:textId="77777777" w:rsidR="00133876" w:rsidRPr="00147DCA" w:rsidRDefault="00133876" w:rsidP="00133876">
      <w:pPr>
        <w:pStyle w:val="p9"/>
        <w:shd w:val="clear" w:color="auto" w:fill="FFFFFF"/>
        <w:tabs>
          <w:tab w:val="left" w:pos="7875"/>
        </w:tabs>
        <w:spacing w:before="0" w:beforeAutospacing="0" w:after="0" w:afterAutospacing="0"/>
        <w:rPr>
          <w:rStyle w:val="s5"/>
          <w:rFonts w:ascii="Times New Roman CYR" w:hAnsi="Times New Roman CYR" w:cs="Times New Roman CYR"/>
          <w:color w:val="000000"/>
          <w:sz w:val="28"/>
          <w:szCs w:val="28"/>
          <w:lang w:val="uk-UA"/>
        </w:rPr>
      </w:pPr>
    </w:p>
    <w:p w14:paraId="53AA2020" w14:textId="77777777" w:rsidR="00133876" w:rsidRPr="00A777EF" w:rsidRDefault="00133876" w:rsidP="00133876">
      <w:pPr>
        <w:pStyle w:val="p9"/>
        <w:shd w:val="clear" w:color="auto" w:fill="FFFFFF"/>
        <w:spacing w:before="0" w:beforeAutospacing="0" w:after="0" w:afterAutospacing="0"/>
        <w:jc w:val="center"/>
        <w:rPr>
          <w:rFonts w:ascii="Times New Roman CYR" w:hAnsi="Times New Roman CYR" w:cs="Times New Roman CYR"/>
          <w:b/>
          <w:color w:val="000000"/>
          <w:sz w:val="28"/>
          <w:szCs w:val="28"/>
          <w:lang w:val="uk-UA"/>
        </w:rPr>
      </w:pPr>
      <w:r w:rsidRPr="00A777EF">
        <w:rPr>
          <w:rFonts w:ascii="Times New Roman CYR" w:hAnsi="Times New Roman CYR" w:cs="Times New Roman CYR"/>
          <w:b/>
          <w:color w:val="000000"/>
          <w:sz w:val="28"/>
          <w:szCs w:val="28"/>
          <w:lang w:val="uk-UA"/>
        </w:rPr>
        <w:t>Елементи визначення земельного податку</w:t>
      </w:r>
    </w:p>
    <w:p w14:paraId="409F5533" w14:textId="77777777" w:rsidR="00133876" w:rsidRPr="00147DCA" w:rsidRDefault="00133876" w:rsidP="00133876">
      <w:pPr>
        <w:pStyle w:val="p9"/>
        <w:shd w:val="clear" w:color="auto" w:fill="FFFFFF"/>
        <w:spacing w:before="0" w:beforeAutospacing="0" w:after="0" w:afterAutospacing="0"/>
        <w:ind w:firstLine="709"/>
        <w:jc w:val="both"/>
        <w:rPr>
          <w:rFonts w:ascii="Times New Roman CYR" w:hAnsi="Times New Roman CYR" w:cs="Times New Roman CYR"/>
          <w:color w:val="000000"/>
          <w:sz w:val="28"/>
          <w:szCs w:val="28"/>
          <w:lang w:val="uk-UA"/>
        </w:rPr>
      </w:pPr>
    </w:p>
    <w:p w14:paraId="3B945CBF" w14:textId="77777777" w:rsidR="00133876" w:rsidRPr="00147DCA" w:rsidRDefault="00133876" w:rsidP="00133876">
      <w:pPr>
        <w:pStyle w:val="p6"/>
        <w:numPr>
          <w:ilvl w:val="0"/>
          <w:numId w:val="2"/>
        </w:numPr>
        <w:shd w:val="clear" w:color="auto" w:fill="FFFFFF"/>
        <w:spacing w:before="0" w:beforeAutospacing="0" w:after="0" w:afterAutospacing="0"/>
        <w:ind w:left="851" w:hanging="284"/>
        <w:jc w:val="both"/>
        <w:rPr>
          <w:rStyle w:val="s5"/>
          <w:rFonts w:ascii="Times New Roman CYR" w:hAnsi="Times New Roman CYR" w:cs="Times New Roman CYR"/>
          <w:b/>
          <w:bCs/>
          <w:color w:val="000000"/>
          <w:sz w:val="28"/>
          <w:szCs w:val="28"/>
          <w:shd w:val="clear" w:color="auto" w:fill="FFFFFF"/>
          <w:lang w:val="uk-UA"/>
        </w:rPr>
      </w:pPr>
      <w:r w:rsidRPr="00147DCA">
        <w:rPr>
          <w:rStyle w:val="s5"/>
          <w:rFonts w:ascii="Times New Roman CYR" w:hAnsi="Times New Roman CYR" w:cs="Times New Roman CYR"/>
          <w:b/>
          <w:bCs/>
          <w:color w:val="000000"/>
          <w:sz w:val="28"/>
          <w:szCs w:val="28"/>
          <w:shd w:val="clear" w:color="auto" w:fill="FFFFFF"/>
          <w:lang w:val="uk-UA"/>
        </w:rPr>
        <w:t>Платники земельного податку</w:t>
      </w:r>
    </w:p>
    <w:p w14:paraId="45B6CF59" w14:textId="77777777" w:rsidR="00133876" w:rsidRPr="00147DCA" w:rsidRDefault="00133876" w:rsidP="00133876">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5"/>
          <w:rFonts w:ascii="Times New Roman CYR" w:hAnsi="Times New Roman CYR" w:cs="Times New Roman CYR"/>
          <w:bCs/>
          <w:color w:val="000000"/>
          <w:sz w:val="28"/>
          <w:szCs w:val="28"/>
          <w:shd w:val="clear" w:color="auto" w:fill="FFFFFF"/>
          <w:lang w:val="uk-UA"/>
        </w:rPr>
        <w:t>Платників плати за землю визначено статтею 269 Податкового кодексу України.</w:t>
      </w:r>
    </w:p>
    <w:p w14:paraId="113D5982" w14:textId="77777777" w:rsidR="00133876" w:rsidRPr="00147DCA" w:rsidRDefault="00133876" w:rsidP="00133876">
      <w:pPr>
        <w:pStyle w:val="p6"/>
        <w:shd w:val="clear" w:color="auto" w:fill="FFFFFF"/>
        <w:spacing w:before="0" w:beforeAutospacing="0" w:after="0" w:afterAutospacing="0"/>
        <w:ind w:firstLine="567"/>
        <w:jc w:val="both"/>
        <w:rPr>
          <w:sz w:val="28"/>
          <w:szCs w:val="28"/>
          <w:lang w:val="uk-UA"/>
        </w:rPr>
      </w:pPr>
      <w:r w:rsidRPr="00147DCA">
        <w:rPr>
          <w:rStyle w:val="s4"/>
          <w:sz w:val="28"/>
          <w:szCs w:val="28"/>
          <w:shd w:val="clear" w:color="auto" w:fill="FFFFFF"/>
          <w:lang w:val="uk-UA"/>
        </w:rPr>
        <w:t>Платниками плати за землю є:</w:t>
      </w:r>
    </w:p>
    <w:p w14:paraId="799F9156"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платники земельного податку;</w:t>
      </w:r>
    </w:p>
    <w:p w14:paraId="79978A86"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власники земельних ділянок, земельних часток (паїв);</w:t>
      </w:r>
    </w:p>
    <w:p w14:paraId="45AA214D"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w:t>
      </w:r>
    </w:p>
    <w:p w14:paraId="2ACC7319"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платники орендної плати – землекористувачі (орендарі) земельних ділянок державної та комунальної власності на умовах оренди.</w:t>
      </w:r>
    </w:p>
    <w:p w14:paraId="00683DAF" w14:textId="77777777" w:rsidR="00133876" w:rsidRPr="00147DCA" w:rsidRDefault="00133876" w:rsidP="00133876">
      <w:pPr>
        <w:pStyle w:val="p7"/>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r w:rsidRPr="00147DCA">
        <w:rPr>
          <w:rStyle w:val="s4"/>
          <w:rFonts w:ascii="Times New Roman CYR" w:hAnsi="Times New Roman CYR" w:cs="Times New Roman CYR"/>
          <w:color w:val="000000"/>
          <w:sz w:val="28"/>
          <w:szCs w:val="28"/>
          <w:shd w:val="clear" w:color="auto" w:fill="FFFFFF"/>
          <w:lang w:val="uk-UA"/>
        </w:rPr>
        <w:t xml:space="preserve">Особливості справляння податку суб'єктами господарювання, які застосовують спрощену систему оподаткування, обліку та звітності, встановлюються </w:t>
      </w:r>
      <w:r w:rsidRPr="00147DCA">
        <w:rPr>
          <w:rStyle w:val="s4"/>
          <w:rFonts w:ascii="Times New Roman CYR" w:hAnsi="Times New Roman CYR" w:cs="Times New Roman CYR"/>
          <w:sz w:val="28"/>
          <w:szCs w:val="28"/>
          <w:shd w:val="clear" w:color="auto" w:fill="FFFFFF"/>
          <w:lang w:val="uk-UA"/>
        </w:rPr>
        <w:t>главою 1 розділу XIV Податкового Кодексу України.</w:t>
      </w:r>
    </w:p>
    <w:p w14:paraId="3A130D82" w14:textId="77777777" w:rsidR="00133876" w:rsidRPr="00147DCA" w:rsidRDefault="00133876" w:rsidP="00133876">
      <w:pPr>
        <w:pStyle w:val="p7"/>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p>
    <w:p w14:paraId="07FA1125" w14:textId="77777777" w:rsidR="00133876" w:rsidRPr="00147DCA" w:rsidRDefault="00133876" w:rsidP="00133876">
      <w:pPr>
        <w:pStyle w:val="p6"/>
        <w:numPr>
          <w:ilvl w:val="0"/>
          <w:numId w:val="2"/>
        </w:numPr>
        <w:shd w:val="clear" w:color="auto" w:fill="FFFFFF"/>
        <w:spacing w:before="0" w:beforeAutospacing="0" w:after="0" w:afterAutospacing="0"/>
        <w:ind w:left="851" w:hanging="284"/>
        <w:jc w:val="both"/>
        <w:rPr>
          <w:rStyle w:val="s5"/>
          <w:rFonts w:ascii="Times New Roman CYR" w:hAnsi="Times New Roman CYR" w:cs="Times New Roman CYR"/>
          <w:b/>
          <w:bCs/>
          <w:color w:val="000000"/>
          <w:sz w:val="28"/>
          <w:szCs w:val="28"/>
          <w:shd w:val="clear" w:color="auto" w:fill="FFFFFF"/>
          <w:lang w:val="uk-UA"/>
        </w:rPr>
      </w:pPr>
      <w:r w:rsidRPr="00147DCA">
        <w:rPr>
          <w:rStyle w:val="s5"/>
          <w:rFonts w:ascii="Times New Roman CYR" w:hAnsi="Times New Roman CYR" w:cs="Times New Roman CYR"/>
          <w:b/>
          <w:bCs/>
          <w:color w:val="000000"/>
          <w:sz w:val="28"/>
          <w:szCs w:val="28"/>
          <w:shd w:val="clear" w:color="auto" w:fill="FFFFFF"/>
          <w:lang w:val="uk-UA"/>
        </w:rPr>
        <w:t>Об'єкти оподаткування земельним податком</w:t>
      </w:r>
    </w:p>
    <w:p w14:paraId="1F705CEF" w14:textId="77777777" w:rsidR="00133876" w:rsidRPr="00147DCA" w:rsidRDefault="00133876" w:rsidP="00133876">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5"/>
          <w:rFonts w:ascii="Times New Roman CYR" w:hAnsi="Times New Roman CYR" w:cs="Times New Roman CYR"/>
          <w:bCs/>
          <w:color w:val="000000"/>
          <w:sz w:val="28"/>
          <w:szCs w:val="28"/>
          <w:shd w:val="clear" w:color="auto" w:fill="FFFFFF"/>
          <w:lang w:val="uk-UA"/>
        </w:rPr>
        <w:t xml:space="preserve">Об'єкти </w:t>
      </w:r>
      <w:r w:rsidRPr="00147DCA">
        <w:rPr>
          <w:rStyle w:val="s5"/>
          <w:rFonts w:ascii="Times New Roman CYR" w:hAnsi="Times New Roman CYR" w:cs="Times New Roman CYR"/>
          <w:bCs/>
          <w:sz w:val="28"/>
          <w:szCs w:val="28"/>
          <w:shd w:val="clear" w:color="auto" w:fill="FFFFFF"/>
          <w:lang w:val="uk-UA"/>
        </w:rPr>
        <w:t xml:space="preserve">оподаткування платою за землю </w:t>
      </w:r>
      <w:r w:rsidRPr="00147DCA">
        <w:rPr>
          <w:rStyle w:val="s5"/>
          <w:rFonts w:ascii="Times New Roman CYR" w:hAnsi="Times New Roman CYR" w:cs="Times New Roman CYR"/>
          <w:bCs/>
          <w:color w:val="000000"/>
          <w:sz w:val="28"/>
          <w:szCs w:val="28"/>
          <w:shd w:val="clear" w:color="auto" w:fill="FFFFFF"/>
          <w:lang w:val="uk-UA"/>
        </w:rPr>
        <w:t>визначено статтею 270 Податкового кодексу України.</w:t>
      </w:r>
    </w:p>
    <w:p w14:paraId="34AA01E9" w14:textId="77777777" w:rsidR="00133876" w:rsidRPr="00147DCA" w:rsidRDefault="00133876" w:rsidP="00133876">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r w:rsidRPr="00147DCA">
        <w:rPr>
          <w:rStyle w:val="s4"/>
          <w:rFonts w:ascii="Times New Roman CYR" w:hAnsi="Times New Roman CYR" w:cs="Times New Roman CYR"/>
          <w:color w:val="000000"/>
          <w:sz w:val="28"/>
          <w:szCs w:val="28"/>
          <w:shd w:val="clear" w:color="auto" w:fill="FFFFFF"/>
          <w:lang w:val="uk-UA"/>
        </w:rPr>
        <w:t>Об'єктами оподаткування платою за землю є:</w:t>
      </w:r>
    </w:p>
    <w:p w14:paraId="79180D40" w14:textId="77777777" w:rsidR="00133876" w:rsidRPr="00147DCA" w:rsidRDefault="00133876" w:rsidP="00133876">
      <w:pPr>
        <w:pStyle w:val="p6"/>
        <w:numPr>
          <w:ilvl w:val="1"/>
          <w:numId w:val="2"/>
        </w:numPr>
        <w:shd w:val="clear" w:color="auto" w:fill="FFFFFF"/>
        <w:spacing w:before="0" w:beforeAutospacing="0" w:after="0" w:afterAutospacing="0"/>
        <w:ind w:left="1134" w:hanging="283"/>
        <w:jc w:val="both"/>
        <w:rPr>
          <w:rFonts w:ascii="Times New Roman CYR" w:hAnsi="Times New Roman CYR" w:cs="Times New Roman CYR"/>
          <w:sz w:val="28"/>
          <w:szCs w:val="28"/>
          <w:lang w:val="uk-UA"/>
        </w:rPr>
      </w:pPr>
      <w:r w:rsidRPr="00147DCA">
        <w:rPr>
          <w:rStyle w:val="s4"/>
          <w:rFonts w:ascii="Times New Roman CYR" w:hAnsi="Times New Roman CYR" w:cs="Times New Roman CYR"/>
          <w:color w:val="000000"/>
          <w:sz w:val="28"/>
          <w:szCs w:val="28"/>
          <w:shd w:val="clear" w:color="auto" w:fill="FFFFFF"/>
          <w:lang w:val="uk-UA"/>
        </w:rPr>
        <w:t>об’єкти оподаткування земельним податком:</w:t>
      </w:r>
    </w:p>
    <w:p w14:paraId="2AC146A3"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земельні ділянки, які перебувають у власності;</w:t>
      </w:r>
    </w:p>
    <w:p w14:paraId="53BFB4C1"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земельні частки (паї), які перебувають у власності;</w:t>
      </w:r>
    </w:p>
    <w:p w14:paraId="7C862C46"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земельні ділянки державної та комунальної власності, які перебувають у володінні на праві постійного користування;</w:t>
      </w:r>
    </w:p>
    <w:p w14:paraId="425D634E" w14:textId="77777777" w:rsidR="00133876" w:rsidRPr="00147DCA" w:rsidRDefault="00133876" w:rsidP="00133876">
      <w:pPr>
        <w:pStyle w:val="p6"/>
        <w:numPr>
          <w:ilvl w:val="1"/>
          <w:numId w:val="2"/>
        </w:numPr>
        <w:shd w:val="clear" w:color="auto" w:fill="FFFFFF"/>
        <w:spacing w:before="0" w:beforeAutospacing="0" w:after="0" w:afterAutospacing="0"/>
        <w:ind w:left="1134" w:hanging="283"/>
        <w:jc w:val="both"/>
        <w:rPr>
          <w:rStyle w:val="s4"/>
          <w:sz w:val="28"/>
          <w:szCs w:val="28"/>
          <w:shd w:val="clear" w:color="auto" w:fill="FFFFFF"/>
          <w:lang w:val="uk-UA"/>
        </w:rPr>
      </w:pPr>
      <w:r w:rsidRPr="00147DCA">
        <w:rPr>
          <w:sz w:val="28"/>
          <w:szCs w:val="28"/>
          <w:lang w:val="uk-UA"/>
        </w:rPr>
        <w:t>об'єкти оподаткування орендною платою - земельні ділянки державної та комунальної власності, надані в користування на умовах оренди</w:t>
      </w:r>
      <w:r w:rsidRPr="00147DCA">
        <w:rPr>
          <w:rStyle w:val="s4"/>
          <w:sz w:val="28"/>
          <w:szCs w:val="28"/>
          <w:shd w:val="clear" w:color="auto" w:fill="FFFFFF"/>
          <w:lang w:val="uk-UA"/>
        </w:rPr>
        <w:t>.</w:t>
      </w:r>
    </w:p>
    <w:p w14:paraId="13B77424" w14:textId="77777777" w:rsidR="00133876" w:rsidRPr="00147DCA" w:rsidRDefault="00133876" w:rsidP="00133876">
      <w:pPr>
        <w:pStyle w:val="p6"/>
        <w:shd w:val="clear" w:color="auto" w:fill="FFFFFF"/>
        <w:spacing w:before="0" w:beforeAutospacing="0" w:after="0" w:afterAutospacing="0"/>
        <w:jc w:val="both"/>
        <w:rPr>
          <w:rStyle w:val="s4"/>
          <w:sz w:val="28"/>
          <w:szCs w:val="28"/>
          <w:shd w:val="clear" w:color="auto" w:fill="FFFFFF"/>
          <w:lang w:val="uk-UA"/>
        </w:rPr>
      </w:pPr>
    </w:p>
    <w:p w14:paraId="7FEF4385" w14:textId="77777777" w:rsidR="00133876" w:rsidRPr="00147DCA" w:rsidRDefault="00133876" w:rsidP="00133876">
      <w:pPr>
        <w:pStyle w:val="p6"/>
        <w:numPr>
          <w:ilvl w:val="0"/>
          <w:numId w:val="2"/>
        </w:numPr>
        <w:shd w:val="clear" w:color="auto" w:fill="FFFFFF"/>
        <w:spacing w:before="0" w:beforeAutospacing="0" w:after="0" w:afterAutospacing="0"/>
        <w:ind w:left="851" w:hanging="284"/>
        <w:jc w:val="both"/>
        <w:rPr>
          <w:rStyle w:val="s5"/>
          <w:rFonts w:ascii="Times New Roman CYR" w:hAnsi="Times New Roman CYR" w:cs="Times New Roman CYR"/>
          <w:b/>
          <w:bCs/>
          <w:color w:val="000000"/>
          <w:sz w:val="28"/>
          <w:szCs w:val="28"/>
          <w:shd w:val="clear" w:color="auto" w:fill="FFFFFF"/>
          <w:lang w:val="uk-UA"/>
        </w:rPr>
      </w:pPr>
      <w:bookmarkStart w:id="11" w:name="_Hlk136954586"/>
      <w:r w:rsidRPr="00147DCA">
        <w:rPr>
          <w:rStyle w:val="s5"/>
          <w:rFonts w:ascii="Times New Roman CYR" w:hAnsi="Times New Roman CYR" w:cs="Times New Roman CYR"/>
          <w:b/>
          <w:bCs/>
          <w:color w:val="000000"/>
          <w:sz w:val="28"/>
          <w:szCs w:val="28"/>
          <w:shd w:val="clear" w:color="auto" w:fill="FFFFFF"/>
          <w:lang w:val="uk-UA"/>
        </w:rPr>
        <w:t>База оподаткування земельним податком</w:t>
      </w:r>
    </w:p>
    <w:p w14:paraId="18FE393C" w14:textId="77777777" w:rsidR="00133876" w:rsidRPr="00147DCA" w:rsidRDefault="00133876" w:rsidP="00133876">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5"/>
          <w:rFonts w:ascii="Times New Roman CYR" w:hAnsi="Times New Roman CYR" w:cs="Times New Roman CYR"/>
          <w:bCs/>
          <w:color w:val="000000"/>
          <w:sz w:val="28"/>
          <w:szCs w:val="28"/>
          <w:shd w:val="clear" w:color="auto" w:fill="FFFFFF"/>
          <w:lang w:val="uk-UA"/>
        </w:rPr>
        <w:t>Базу оподаткування платою за землю визначено статтею 271 Податкового кодексу України.</w:t>
      </w:r>
    </w:p>
    <w:p w14:paraId="6BE66645" w14:textId="77777777" w:rsidR="00133876" w:rsidRPr="00147DCA" w:rsidRDefault="00133876" w:rsidP="00133876">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4"/>
          <w:rFonts w:ascii="Times New Roman CYR" w:hAnsi="Times New Roman CYR" w:cs="Times New Roman CYR"/>
          <w:color w:val="000000"/>
          <w:sz w:val="28"/>
          <w:szCs w:val="28"/>
          <w:shd w:val="clear" w:color="auto" w:fill="FFFFFF"/>
          <w:lang w:val="uk-UA"/>
        </w:rPr>
        <w:t>Базою оподаткування є:</w:t>
      </w:r>
    </w:p>
    <w:p w14:paraId="00EE5D1B"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lastRenderedPageBreak/>
        <w:t>нормативна грошова оцінка земельної ділянки з урахуванням коефіцієнта індексації, визначеного відповідно до порядку, встановленого цим розділом;</w:t>
      </w:r>
    </w:p>
    <w:p w14:paraId="537687FC"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площа земельної ділянки, нормативну грошову оцінку якої не проведено.</w:t>
      </w:r>
    </w:p>
    <w:p w14:paraId="054BAAB7" w14:textId="77777777" w:rsidR="00133876" w:rsidRPr="00147DCA" w:rsidRDefault="00133876" w:rsidP="00133876">
      <w:pPr>
        <w:pStyle w:val="p7"/>
        <w:shd w:val="clear" w:color="auto" w:fill="FFFFFF"/>
        <w:spacing w:before="0" w:beforeAutospacing="0" w:after="0" w:afterAutospacing="0"/>
        <w:ind w:firstLine="567"/>
        <w:jc w:val="both"/>
        <w:rPr>
          <w:rStyle w:val="s6"/>
          <w:rFonts w:ascii="Times New Roman CYR" w:hAnsi="Times New Roman CYR" w:cs="Times New Roman CYR"/>
          <w:lang w:val="uk-UA"/>
        </w:rPr>
      </w:pPr>
      <w:r w:rsidRPr="00147DCA">
        <w:rPr>
          <w:sz w:val="28"/>
          <w:szCs w:val="28"/>
          <w:lang w:val="uk-UA"/>
        </w:rPr>
        <w:t>База оподаткування по земельних частках (паях) визначається згідно із даними земельних ділянок, на які фізичні особи мають право як власники земельних часток (паїв), з урахуванням підпунктів 271.1.1 та 271.1.2 цього пункту.</w:t>
      </w:r>
    </w:p>
    <w:p w14:paraId="42E0D717" w14:textId="77777777" w:rsidR="00133876" w:rsidRPr="00147DCA" w:rsidRDefault="00133876" w:rsidP="00133876">
      <w:pPr>
        <w:pStyle w:val="p7"/>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r w:rsidRPr="00147DCA">
        <w:rPr>
          <w:rStyle w:val="s4"/>
          <w:rFonts w:ascii="Times New Roman CYR" w:hAnsi="Times New Roman CYR" w:cs="Times New Roman CYR"/>
          <w:sz w:val="28"/>
          <w:szCs w:val="28"/>
          <w:shd w:val="clear" w:color="auto" w:fill="FFFFFF"/>
          <w:lang w:val="uk-UA"/>
        </w:rPr>
        <w:t>Рішення ради щодо нормативної грошової оцінки земельних ділянок,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w:t>
      </w:r>
      <w:r w:rsidRPr="00147DCA">
        <w:rPr>
          <w:rStyle w:val="s4"/>
          <w:rFonts w:ascii="Times New Roman CYR" w:hAnsi="Times New Roman CYR" w:cs="Times New Roman CYR"/>
          <w:color w:val="000000"/>
          <w:sz w:val="28"/>
          <w:szCs w:val="28"/>
          <w:shd w:val="clear" w:color="auto" w:fill="FFFFFF"/>
          <w:lang w:val="uk-UA"/>
        </w:rPr>
        <w:t xml:space="preserve"> разі норми відповідних рішень застосовуються не раніше початку бюджетного періоду, що настає за плановим періодом.</w:t>
      </w:r>
    </w:p>
    <w:p w14:paraId="46A8786E" w14:textId="77777777" w:rsidR="00133876" w:rsidRPr="00147DCA" w:rsidRDefault="00133876" w:rsidP="00133876">
      <w:pPr>
        <w:pStyle w:val="p7"/>
        <w:shd w:val="clear" w:color="auto" w:fill="FFFFFF"/>
        <w:spacing w:before="0" w:beforeAutospacing="0" w:after="0" w:afterAutospacing="0"/>
        <w:ind w:firstLine="567"/>
        <w:jc w:val="both"/>
        <w:rPr>
          <w:rStyle w:val="s4"/>
          <w:shd w:val="clear" w:color="auto" w:fill="FFFFFF"/>
          <w:lang w:val="uk-UA"/>
        </w:rPr>
      </w:pPr>
    </w:p>
    <w:bookmarkEnd w:id="11"/>
    <w:p w14:paraId="4820DD17" w14:textId="77777777" w:rsidR="00133876" w:rsidRPr="00147DCA" w:rsidRDefault="00133876" w:rsidP="00133876">
      <w:pPr>
        <w:pStyle w:val="p6"/>
        <w:numPr>
          <w:ilvl w:val="0"/>
          <w:numId w:val="2"/>
        </w:numPr>
        <w:shd w:val="clear" w:color="auto" w:fill="FFFFFF"/>
        <w:spacing w:before="0" w:beforeAutospacing="0" w:after="0" w:afterAutospacing="0"/>
        <w:ind w:left="851" w:hanging="284"/>
        <w:jc w:val="both"/>
        <w:rPr>
          <w:rStyle w:val="s5"/>
          <w:rFonts w:ascii="Times New Roman CYR" w:hAnsi="Times New Roman CYR" w:cs="Times New Roman CYR"/>
          <w:b/>
          <w:bCs/>
          <w:color w:val="000000"/>
          <w:sz w:val="28"/>
          <w:szCs w:val="28"/>
          <w:shd w:val="clear" w:color="auto" w:fill="FFFFFF"/>
          <w:lang w:val="uk-UA"/>
        </w:rPr>
      </w:pPr>
      <w:r w:rsidRPr="00147DCA">
        <w:rPr>
          <w:rStyle w:val="s5"/>
          <w:rFonts w:ascii="Times New Roman CYR" w:hAnsi="Times New Roman CYR" w:cs="Times New Roman CYR"/>
          <w:b/>
          <w:bCs/>
          <w:color w:val="000000"/>
          <w:sz w:val="28"/>
          <w:szCs w:val="28"/>
          <w:shd w:val="clear" w:color="auto" w:fill="FFFFFF"/>
          <w:lang w:val="uk-UA"/>
        </w:rPr>
        <w:t xml:space="preserve">Ставки земельного податку </w:t>
      </w:r>
    </w:p>
    <w:p w14:paraId="2FCE9FFC" w14:textId="2821BBA8" w:rsidR="00133876" w:rsidRPr="00147DCA" w:rsidRDefault="00133876" w:rsidP="00133876">
      <w:pPr>
        <w:pStyle w:val="p6"/>
        <w:shd w:val="clear" w:color="auto" w:fill="FFFFFF"/>
        <w:spacing w:before="0" w:beforeAutospacing="0" w:after="0" w:afterAutospacing="0"/>
        <w:ind w:firstLine="567"/>
        <w:jc w:val="both"/>
        <w:rPr>
          <w:rStyle w:val="s5"/>
          <w:rFonts w:ascii="Times New Roman CYR" w:hAnsi="Times New Roman CYR" w:cs="Times New Roman CYR"/>
          <w:bCs/>
          <w:color w:val="000000"/>
          <w:sz w:val="28"/>
          <w:szCs w:val="28"/>
          <w:shd w:val="clear" w:color="auto" w:fill="FFFFFF"/>
          <w:lang w:val="uk-UA"/>
        </w:rPr>
      </w:pPr>
      <w:r w:rsidRPr="00147DCA">
        <w:rPr>
          <w:rStyle w:val="s5"/>
          <w:rFonts w:ascii="Times New Roman CYR" w:hAnsi="Times New Roman CYR" w:cs="Times New Roman CYR"/>
          <w:bCs/>
          <w:color w:val="000000"/>
          <w:sz w:val="28"/>
          <w:szCs w:val="28"/>
          <w:shd w:val="clear" w:color="auto" w:fill="FFFFFF"/>
          <w:lang w:val="uk-UA"/>
        </w:rPr>
        <w:t>Ставки земельного податку визначено у додатку 2 «Ставки земельного податку» до цього положення</w:t>
      </w:r>
      <w:r w:rsidR="0068752C">
        <w:rPr>
          <w:rStyle w:val="s5"/>
          <w:rFonts w:ascii="Times New Roman CYR" w:hAnsi="Times New Roman CYR" w:cs="Times New Roman CYR"/>
          <w:bCs/>
          <w:color w:val="000000"/>
          <w:sz w:val="28"/>
          <w:szCs w:val="28"/>
          <w:shd w:val="clear" w:color="auto" w:fill="FFFFFF"/>
          <w:lang w:val="uk-UA"/>
        </w:rPr>
        <w:t xml:space="preserve"> з врахуванням </w:t>
      </w:r>
      <w:r w:rsidR="0068752C" w:rsidRPr="00CF7619">
        <w:rPr>
          <w:rStyle w:val="s5"/>
          <w:rFonts w:ascii="Times New Roman CYR" w:hAnsi="Times New Roman CYR" w:cs="Times New Roman CYR"/>
          <w:bCs/>
          <w:color w:val="000000" w:themeColor="text1"/>
          <w:sz w:val="28"/>
          <w:szCs w:val="28"/>
          <w:shd w:val="clear" w:color="auto" w:fill="FFFFFF"/>
          <w:lang w:val="uk-UA"/>
        </w:rPr>
        <w:t>вимог статті 273, статті</w:t>
      </w:r>
      <w:r w:rsidR="0068752C">
        <w:rPr>
          <w:rStyle w:val="s5"/>
          <w:rFonts w:ascii="Times New Roman CYR" w:hAnsi="Times New Roman CYR" w:cs="Times New Roman CYR"/>
          <w:bCs/>
          <w:color w:val="000000"/>
          <w:sz w:val="28"/>
          <w:szCs w:val="28"/>
          <w:shd w:val="clear" w:color="auto" w:fill="FFFFFF"/>
          <w:lang w:val="uk-UA"/>
        </w:rPr>
        <w:t xml:space="preserve"> 274, статті 277 та підпункту 284.4 статті 284 Податкового кодексу України</w:t>
      </w:r>
      <w:r w:rsidRPr="00147DCA">
        <w:rPr>
          <w:rStyle w:val="s5"/>
          <w:rFonts w:ascii="Times New Roman CYR" w:hAnsi="Times New Roman CYR" w:cs="Times New Roman CYR"/>
          <w:bCs/>
          <w:color w:val="000000"/>
          <w:sz w:val="28"/>
          <w:szCs w:val="28"/>
          <w:shd w:val="clear" w:color="auto" w:fill="FFFFFF"/>
          <w:lang w:val="uk-UA"/>
        </w:rPr>
        <w:t>.</w:t>
      </w:r>
    </w:p>
    <w:p w14:paraId="24DC5E37" w14:textId="77777777" w:rsidR="00133876" w:rsidRPr="00147DCA" w:rsidRDefault="00133876" w:rsidP="00CF7619">
      <w:pPr>
        <w:pStyle w:val="p6"/>
        <w:shd w:val="clear" w:color="auto" w:fill="FFFFFF"/>
        <w:spacing w:before="0" w:beforeAutospacing="0" w:after="0" w:afterAutospacing="0"/>
        <w:ind w:firstLine="567"/>
        <w:jc w:val="center"/>
        <w:rPr>
          <w:rStyle w:val="s5"/>
          <w:rFonts w:ascii="Times New Roman CYR" w:hAnsi="Times New Roman CYR" w:cs="Times New Roman CYR"/>
          <w:bCs/>
          <w:color w:val="000000"/>
          <w:sz w:val="28"/>
          <w:szCs w:val="28"/>
          <w:shd w:val="clear" w:color="auto" w:fill="FFFFFF"/>
          <w:lang w:val="uk-UA"/>
        </w:rPr>
      </w:pPr>
    </w:p>
    <w:p w14:paraId="35172B63" w14:textId="77777777" w:rsidR="00133876" w:rsidRPr="00147DCA" w:rsidRDefault="00133876" w:rsidP="00133876">
      <w:pPr>
        <w:pStyle w:val="p6"/>
        <w:numPr>
          <w:ilvl w:val="0"/>
          <w:numId w:val="2"/>
        </w:numPr>
        <w:shd w:val="clear" w:color="auto" w:fill="FFFFFF"/>
        <w:spacing w:before="0" w:beforeAutospacing="0" w:after="0" w:afterAutospacing="0"/>
        <w:ind w:left="851" w:hanging="284"/>
        <w:jc w:val="both"/>
        <w:rPr>
          <w:rStyle w:val="s5"/>
          <w:rFonts w:ascii="Times New Roman CYR" w:hAnsi="Times New Roman CYR" w:cs="Times New Roman CYR"/>
          <w:b/>
          <w:bCs/>
          <w:color w:val="000000"/>
          <w:sz w:val="28"/>
          <w:szCs w:val="28"/>
          <w:shd w:val="clear" w:color="auto" w:fill="FFFFFF"/>
          <w:lang w:val="uk-UA"/>
        </w:rPr>
      </w:pPr>
      <w:r w:rsidRPr="00147DCA">
        <w:rPr>
          <w:rStyle w:val="s5"/>
          <w:rFonts w:ascii="Times New Roman CYR" w:hAnsi="Times New Roman CYR" w:cs="Times New Roman CYR"/>
          <w:b/>
          <w:bCs/>
          <w:color w:val="000000"/>
          <w:sz w:val="28"/>
          <w:szCs w:val="28"/>
          <w:shd w:val="clear" w:color="auto" w:fill="FFFFFF"/>
          <w:lang w:val="uk-UA"/>
        </w:rPr>
        <w:t>Пільги щодо сплати земельного податку</w:t>
      </w:r>
    </w:p>
    <w:p w14:paraId="54E852C6" w14:textId="77777777" w:rsidR="00133876" w:rsidRPr="00147DCA" w:rsidRDefault="00133876" w:rsidP="00133876">
      <w:pPr>
        <w:pStyle w:val="p6"/>
        <w:shd w:val="clear" w:color="auto" w:fill="FFFFFF"/>
        <w:spacing w:before="0" w:beforeAutospacing="0" w:after="0" w:afterAutospacing="0"/>
        <w:ind w:firstLine="567"/>
        <w:jc w:val="both"/>
        <w:rPr>
          <w:rStyle w:val="s5"/>
          <w:rFonts w:ascii="Times New Roman CYR" w:hAnsi="Times New Roman CYR" w:cs="Times New Roman CYR"/>
          <w:bCs/>
          <w:color w:val="000000"/>
          <w:sz w:val="28"/>
          <w:szCs w:val="28"/>
          <w:shd w:val="clear" w:color="auto" w:fill="FFFFFF"/>
          <w:lang w:val="uk-UA"/>
        </w:rPr>
      </w:pPr>
      <w:r w:rsidRPr="00147DCA">
        <w:rPr>
          <w:rStyle w:val="s5"/>
          <w:rFonts w:ascii="Times New Roman CYR" w:hAnsi="Times New Roman CYR" w:cs="Times New Roman CYR"/>
          <w:bCs/>
          <w:color w:val="000000"/>
          <w:sz w:val="28"/>
          <w:szCs w:val="28"/>
          <w:shd w:val="clear" w:color="auto" w:fill="FFFFFF"/>
          <w:lang w:val="uk-UA"/>
        </w:rPr>
        <w:t xml:space="preserve">Пільги щодо сплати земельного податку юридичними та фізичними особами надаються згідно переліку затвердженому у додатку 3 до цього рішення, відповідно до </w:t>
      </w:r>
      <w:r w:rsidRPr="00147DCA">
        <w:rPr>
          <w:rFonts w:ascii="Times New Roman CYR" w:hAnsi="Times New Roman CYR" w:cs="Times New Roman CYR"/>
          <w:bCs/>
          <w:color w:val="000000"/>
          <w:sz w:val="28"/>
          <w:szCs w:val="28"/>
          <w:shd w:val="clear" w:color="auto" w:fill="FFFFFF"/>
          <w:lang w:val="uk-UA"/>
        </w:rPr>
        <w:t>норм статей 281-282 Податкового кодексу України</w:t>
      </w:r>
      <w:r w:rsidRPr="00147DCA">
        <w:rPr>
          <w:rStyle w:val="s5"/>
          <w:rFonts w:ascii="Times New Roman CYR" w:hAnsi="Times New Roman CYR" w:cs="Times New Roman CYR"/>
          <w:bCs/>
          <w:color w:val="000000"/>
          <w:sz w:val="28"/>
          <w:szCs w:val="28"/>
          <w:shd w:val="clear" w:color="auto" w:fill="FFFFFF"/>
          <w:lang w:val="uk-UA"/>
        </w:rPr>
        <w:t>.</w:t>
      </w:r>
    </w:p>
    <w:p w14:paraId="6FBC5FA7" w14:textId="77777777" w:rsidR="00133876" w:rsidRPr="00147DCA" w:rsidRDefault="00133876" w:rsidP="00133876">
      <w:pPr>
        <w:pStyle w:val="p6"/>
        <w:shd w:val="clear" w:color="auto" w:fill="FFFFFF"/>
        <w:spacing w:before="0" w:beforeAutospacing="0" w:after="0" w:afterAutospacing="0"/>
        <w:ind w:firstLine="567"/>
        <w:jc w:val="both"/>
        <w:rPr>
          <w:rStyle w:val="s5"/>
          <w:rFonts w:ascii="Times New Roman CYR" w:hAnsi="Times New Roman CYR" w:cs="Times New Roman CYR"/>
          <w:bCs/>
          <w:color w:val="000000"/>
          <w:sz w:val="28"/>
          <w:szCs w:val="28"/>
          <w:shd w:val="clear" w:color="auto" w:fill="FFFFFF"/>
          <w:lang w:val="uk-UA"/>
        </w:rPr>
      </w:pPr>
    </w:p>
    <w:p w14:paraId="28AE6ED3" w14:textId="77777777" w:rsidR="00133876" w:rsidRPr="00147DCA" w:rsidRDefault="00133876" w:rsidP="00133876">
      <w:pPr>
        <w:pStyle w:val="p6"/>
        <w:numPr>
          <w:ilvl w:val="0"/>
          <w:numId w:val="2"/>
        </w:numPr>
        <w:shd w:val="clear" w:color="auto" w:fill="FFFFFF"/>
        <w:spacing w:before="0" w:beforeAutospacing="0" w:after="0" w:afterAutospacing="0"/>
        <w:ind w:left="851" w:hanging="284"/>
        <w:jc w:val="both"/>
        <w:rPr>
          <w:rStyle w:val="s5"/>
          <w:rFonts w:ascii="Times New Roman CYR" w:hAnsi="Times New Roman CYR" w:cs="Times New Roman CYR"/>
          <w:b/>
          <w:bCs/>
          <w:color w:val="000000"/>
          <w:sz w:val="28"/>
          <w:szCs w:val="28"/>
          <w:shd w:val="clear" w:color="auto" w:fill="FFFFFF"/>
          <w:lang w:val="uk-UA"/>
        </w:rPr>
      </w:pPr>
      <w:r w:rsidRPr="00147DCA">
        <w:rPr>
          <w:rStyle w:val="s5"/>
          <w:rFonts w:ascii="Times New Roman CYR" w:hAnsi="Times New Roman CYR" w:cs="Times New Roman CYR"/>
          <w:b/>
          <w:bCs/>
          <w:color w:val="000000"/>
          <w:sz w:val="28"/>
          <w:szCs w:val="28"/>
          <w:shd w:val="clear" w:color="auto" w:fill="FFFFFF"/>
          <w:lang w:val="uk-UA"/>
        </w:rPr>
        <w:t>Земельні ділянки, які не підлягають оподаткуванню земельним податком</w:t>
      </w:r>
    </w:p>
    <w:p w14:paraId="46DE5085" w14:textId="77777777" w:rsidR="00133876" w:rsidRPr="00147DCA" w:rsidRDefault="00133876" w:rsidP="00133876">
      <w:pPr>
        <w:pStyle w:val="p6"/>
        <w:shd w:val="clear" w:color="auto" w:fill="FFFFFF"/>
        <w:spacing w:before="0" w:beforeAutospacing="0" w:after="0" w:afterAutospacing="0"/>
        <w:ind w:firstLine="567"/>
        <w:jc w:val="both"/>
        <w:rPr>
          <w:rStyle w:val="s5"/>
          <w:rFonts w:ascii="Times New Roman CYR" w:hAnsi="Times New Roman CYR" w:cs="Times New Roman CYR"/>
          <w:bCs/>
          <w:sz w:val="28"/>
          <w:szCs w:val="28"/>
          <w:shd w:val="clear" w:color="auto" w:fill="FFFFFF"/>
          <w:lang w:val="uk-UA"/>
        </w:rPr>
      </w:pPr>
      <w:r w:rsidRPr="00147DCA">
        <w:rPr>
          <w:rStyle w:val="s5"/>
          <w:rFonts w:ascii="Times New Roman CYR" w:hAnsi="Times New Roman CYR" w:cs="Times New Roman CYR"/>
          <w:bCs/>
          <w:sz w:val="28"/>
          <w:szCs w:val="28"/>
          <w:shd w:val="clear" w:color="auto" w:fill="FFFFFF"/>
          <w:lang w:val="uk-UA"/>
        </w:rPr>
        <w:t>Не сплачується податок згідно пункту 283.1 статті 283 Податкового Кодексу за:</w:t>
      </w:r>
    </w:p>
    <w:p w14:paraId="59C3DD2D" w14:textId="77777777" w:rsidR="00133876" w:rsidRPr="00147DCA" w:rsidRDefault="00133876" w:rsidP="00133876">
      <w:pPr>
        <w:pStyle w:val="aff0"/>
        <w:numPr>
          <w:ilvl w:val="0"/>
          <w:numId w:val="4"/>
        </w:numPr>
        <w:shd w:val="clear" w:color="auto" w:fill="FFFFFF"/>
        <w:spacing w:before="0" w:beforeAutospacing="0" w:after="0" w:afterAutospacing="0"/>
        <w:ind w:left="1134" w:hanging="283"/>
        <w:jc w:val="both"/>
        <w:textAlignment w:val="baseline"/>
        <w:rPr>
          <w:sz w:val="28"/>
          <w:lang w:val="uk-UA"/>
        </w:rPr>
      </w:pPr>
      <w:r w:rsidRPr="00147DCA">
        <w:rPr>
          <w:sz w:val="28"/>
          <w:lang w:val="uk-UA"/>
        </w:rPr>
        <w:t>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4A08DF8A" w14:textId="77777777" w:rsidR="00133876" w:rsidRPr="00147DCA" w:rsidRDefault="00133876" w:rsidP="00133876">
      <w:pPr>
        <w:pStyle w:val="aff0"/>
        <w:numPr>
          <w:ilvl w:val="0"/>
          <w:numId w:val="4"/>
        </w:numPr>
        <w:shd w:val="clear" w:color="auto" w:fill="FFFFFF"/>
        <w:spacing w:before="0" w:beforeAutospacing="0" w:after="0" w:afterAutospacing="0"/>
        <w:ind w:left="1134" w:hanging="283"/>
        <w:jc w:val="both"/>
        <w:textAlignment w:val="baseline"/>
        <w:rPr>
          <w:sz w:val="28"/>
          <w:lang w:val="uk-UA"/>
        </w:rPr>
      </w:pPr>
      <w:r w:rsidRPr="00147DCA">
        <w:rPr>
          <w:sz w:val="28"/>
          <w:lang w:val="uk-UA"/>
        </w:rPr>
        <w:t>землі сільськогосподарських угідь, що перебувають у тимчасовій консервації або у стадії сільськогосподарського освоєння;</w:t>
      </w:r>
    </w:p>
    <w:p w14:paraId="517482F4" w14:textId="77777777" w:rsidR="00133876" w:rsidRPr="00147DCA" w:rsidRDefault="00133876" w:rsidP="00133876">
      <w:pPr>
        <w:pStyle w:val="aff0"/>
        <w:numPr>
          <w:ilvl w:val="0"/>
          <w:numId w:val="4"/>
        </w:numPr>
        <w:shd w:val="clear" w:color="auto" w:fill="FFFFFF"/>
        <w:spacing w:before="0" w:beforeAutospacing="0" w:after="0" w:afterAutospacing="0"/>
        <w:ind w:left="1134" w:hanging="283"/>
        <w:jc w:val="both"/>
        <w:textAlignment w:val="baseline"/>
        <w:rPr>
          <w:sz w:val="28"/>
          <w:lang w:val="uk-UA"/>
        </w:rPr>
      </w:pPr>
      <w:r w:rsidRPr="00147DCA">
        <w:rPr>
          <w:sz w:val="28"/>
          <w:lang w:val="uk-UA"/>
        </w:rPr>
        <w:t>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7DD0B1F7" w14:textId="77777777" w:rsidR="00133876" w:rsidRPr="00147DCA" w:rsidRDefault="00133876" w:rsidP="00133876">
      <w:pPr>
        <w:pStyle w:val="aff0"/>
        <w:numPr>
          <w:ilvl w:val="0"/>
          <w:numId w:val="4"/>
        </w:numPr>
        <w:shd w:val="clear" w:color="auto" w:fill="FFFFFF"/>
        <w:spacing w:before="0" w:beforeAutospacing="0" w:after="0" w:afterAutospacing="0"/>
        <w:ind w:left="1134" w:hanging="283"/>
        <w:jc w:val="both"/>
        <w:textAlignment w:val="baseline"/>
        <w:rPr>
          <w:sz w:val="28"/>
          <w:lang w:val="uk-UA"/>
        </w:rPr>
      </w:pPr>
      <w:r w:rsidRPr="00147DCA">
        <w:rPr>
          <w:sz w:val="28"/>
          <w:lang w:val="uk-UA"/>
        </w:rPr>
        <w:t xml:space="preserve">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w:t>
      </w:r>
      <w:r w:rsidRPr="00147DCA">
        <w:rPr>
          <w:sz w:val="28"/>
          <w:lang w:val="uk-UA"/>
        </w:rPr>
        <w:lastRenderedPageBreak/>
        <w:t>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14:paraId="4A483D14"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 xml:space="preserve">паралельні об’їзні дороги, поромні переправи, снігозахисні споруди і насадження, протилавинні та протисельові споруди, </w:t>
      </w:r>
      <w:proofErr w:type="spellStart"/>
      <w:r w:rsidRPr="00147DCA">
        <w:rPr>
          <w:sz w:val="28"/>
          <w:szCs w:val="28"/>
          <w:lang w:val="uk-UA"/>
        </w:rPr>
        <w:t>вловлюючі</w:t>
      </w:r>
      <w:proofErr w:type="spellEnd"/>
      <w:r w:rsidRPr="00147DCA">
        <w:rPr>
          <w:sz w:val="28"/>
          <w:szCs w:val="28"/>
          <w:lang w:val="uk-UA"/>
        </w:rPr>
        <w:t xml:space="preserve"> з’їзди, захисні насадження, шумові екрани, очисні споруди;</w:t>
      </w:r>
    </w:p>
    <w:p w14:paraId="505BF4EB"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14:paraId="72CFAE3D" w14:textId="77777777" w:rsidR="00133876" w:rsidRPr="00147DCA" w:rsidRDefault="00133876" w:rsidP="00133876">
      <w:pPr>
        <w:pStyle w:val="aff0"/>
        <w:numPr>
          <w:ilvl w:val="0"/>
          <w:numId w:val="4"/>
        </w:numPr>
        <w:shd w:val="clear" w:color="auto" w:fill="FFFFFF"/>
        <w:spacing w:before="0" w:beforeAutospacing="0" w:after="0" w:afterAutospacing="0"/>
        <w:ind w:left="1134" w:hanging="283"/>
        <w:jc w:val="both"/>
        <w:textAlignment w:val="baseline"/>
        <w:rPr>
          <w:sz w:val="28"/>
          <w:lang w:val="uk-UA"/>
        </w:rPr>
      </w:pPr>
      <w:r w:rsidRPr="00147DCA">
        <w:rPr>
          <w:sz w:val="28"/>
          <w:lang w:val="uk-UA"/>
        </w:rPr>
        <w:t xml:space="preserve">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147DCA">
        <w:rPr>
          <w:sz w:val="28"/>
          <w:lang w:val="uk-UA"/>
        </w:rPr>
        <w:t>генофондовими</w:t>
      </w:r>
      <w:proofErr w:type="spellEnd"/>
      <w:r w:rsidRPr="00147DCA">
        <w:rPr>
          <w:sz w:val="28"/>
          <w:lang w:val="uk-UA"/>
        </w:rPr>
        <w:t xml:space="preserve"> колекціями та розсадниками багаторічних плодових насаджень;</w:t>
      </w:r>
    </w:p>
    <w:p w14:paraId="245C5651" w14:textId="77777777" w:rsidR="00133876" w:rsidRPr="00147DCA" w:rsidRDefault="00133876" w:rsidP="00133876">
      <w:pPr>
        <w:pStyle w:val="aff0"/>
        <w:numPr>
          <w:ilvl w:val="0"/>
          <w:numId w:val="4"/>
        </w:numPr>
        <w:shd w:val="clear" w:color="auto" w:fill="FFFFFF"/>
        <w:spacing w:before="0" w:beforeAutospacing="0" w:after="0" w:afterAutospacing="0"/>
        <w:ind w:left="1134" w:hanging="283"/>
        <w:jc w:val="both"/>
        <w:textAlignment w:val="baseline"/>
        <w:rPr>
          <w:sz w:val="28"/>
          <w:lang w:val="uk-UA"/>
        </w:rPr>
      </w:pPr>
      <w:r w:rsidRPr="00147DCA">
        <w:rPr>
          <w:sz w:val="28"/>
          <w:lang w:val="uk-UA"/>
        </w:rPr>
        <w:t>земельні ділянки кладовищ, крематоріїв та колумбаріїв;</w:t>
      </w:r>
    </w:p>
    <w:p w14:paraId="05683A85" w14:textId="77777777" w:rsidR="00133876" w:rsidRPr="00147DCA" w:rsidRDefault="00133876" w:rsidP="00133876">
      <w:pPr>
        <w:pStyle w:val="aff0"/>
        <w:numPr>
          <w:ilvl w:val="0"/>
          <w:numId w:val="4"/>
        </w:numPr>
        <w:shd w:val="clear" w:color="auto" w:fill="FFFFFF"/>
        <w:tabs>
          <w:tab w:val="left" w:pos="1276"/>
        </w:tabs>
        <w:spacing w:before="0" w:beforeAutospacing="0" w:after="0" w:afterAutospacing="0"/>
        <w:ind w:left="1134" w:hanging="283"/>
        <w:jc w:val="both"/>
        <w:textAlignment w:val="baseline"/>
        <w:rPr>
          <w:sz w:val="28"/>
          <w:lang w:val="uk-UA"/>
        </w:rPr>
      </w:pPr>
      <w:r w:rsidRPr="00147DCA">
        <w:rPr>
          <w:sz w:val="28"/>
          <w:lang w:val="uk-UA"/>
        </w:rPr>
        <w:t>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14:paraId="0A99B2AC" w14:textId="77777777" w:rsidR="00133876" w:rsidRPr="00147DCA" w:rsidRDefault="00133876" w:rsidP="00133876">
      <w:pPr>
        <w:pStyle w:val="aff0"/>
        <w:numPr>
          <w:ilvl w:val="0"/>
          <w:numId w:val="4"/>
        </w:numPr>
        <w:shd w:val="clear" w:color="auto" w:fill="FFFFFF"/>
        <w:spacing w:before="0" w:beforeAutospacing="0" w:after="0" w:afterAutospacing="0"/>
        <w:ind w:left="1134" w:hanging="283"/>
        <w:jc w:val="both"/>
        <w:textAlignment w:val="baseline"/>
        <w:rPr>
          <w:lang w:val="uk-UA"/>
        </w:rPr>
      </w:pPr>
      <w:r w:rsidRPr="00147DCA">
        <w:rPr>
          <w:sz w:val="28"/>
          <w:lang w:val="uk-UA"/>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14:paraId="4568265C" w14:textId="77777777" w:rsidR="00133876" w:rsidRPr="00147DCA" w:rsidRDefault="00133876" w:rsidP="00133876">
      <w:pPr>
        <w:pStyle w:val="aff0"/>
        <w:numPr>
          <w:ilvl w:val="0"/>
          <w:numId w:val="4"/>
        </w:numPr>
        <w:shd w:val="clear" w:color="auto" w:fill="FFFFFF"/>
        <w:spacing w:before="0" w:beforeAutospacing="0" w:after="0" w:afterAutospacing="0"/>
        <w:ind w:left="1134" w:hanging="283"/>
        <w:jc w:val="both"/>
        <w:textAlignment w:val="baseline"/>
        <w:rPr>
          <w:sz w:val="28"/>
          <w:szCs w:val="28"/>
          <w:lang w:val="uk-UA"/>
        </w:rPr>
      </w:pPr>
      <w:r w:rsidRPr="00147DCA">
        <w:rPr>
          <w:lang w:val="uk-UA"/>
        </w:rPr>
        <w:t> </w:t>
      </w:r>
      <w:r w:rsidRPr="00147DCA">
        <w:rPr>
          <w:sz w:val="28"/>
          <w:szCs w:val="28"/>
          <w:lang w:val="uk-UA"/>
        </w:rPr>
        <w:t>земельні ділянки, забруднені вибухонебезпечними предметами.</w:t>
      </w:r>
    </w:p>
    <w:p w14:paraId="479461E7" w14:textId="77777777" w:rsidR="00133876" w:rsidRPr="00147DCA" w:rsidRDefault="00133876" w:rsidP="00133876">
      <w:pPr>
        <w:pStyle w:val="aff0"/>
        <w:shd w:val="clear" w:color="auto" w:fill="FFFFFF"/>
        <w:spacing w:before="0" w:beforeAutospacing="0" w:after="0" w:afterAutospacing="0"/>
        <w:jc w:val="both"/>
        <w:textAlignment w:val="baseline"/>
        <w:rPr>
          <w:lang w:val="uk-UA"/>
        </w:rPr>
      </w:pPr>
    </w:p>
    <w:p w14:paraId="227CA387" w14:textId="77777777" w:rsidR="00133876" w:rsidRPr="00147DCA" w:rsidRDefault="00133876" w:rsidP="00133876">
      <w:pPr>
        <w:pStyle w:val="p6"/>
        <w:numPr>
          <w:ilvl w:val="0"/>
          <w:numId w:val="2"/>
        </w:numPr>
        <w:shd w:val="clear" w:color="auto" w:fill="FFFFFF"/>
        <w:spacing w:before="0" w:beforeAutospacing="0" w:after="0" w:afterAutospacing="0"/>
        <w:ind w:left="851" w:hanging="284"/>
        <w:jc w:val="both"/>
        <w:rPr>
          <w:rStyle w:val="s5"/>
          <w:rFonts w:ascii="Times New Roman CYR" w:hAnsi="Times New Roman CYR" w:cs="Times New Roman CYR"/>
          <w:b/>
          <w:bCs/>
          <w:color w:val="000000"/>
          <w:sz w:val="28"/>
          <w:szCs w:val="28"/>
          <w:shd w:val="clear" w:color="auto" w:fill="FFFFFF"/>
          <w:lang w:val="uk-UA"/>
        </w:rPr>
      </w:pPr>
      <w:r w:rsidRPr="00147DCA">
        <w:rPr>
          <w:rStyle w:val="s5"/>
          <w:rFonts w:ascii="Times New Roman CYR" w:hAnsi="Times New Roman CYR" w:cs="Times New Roman CYR"/>
          <w:b/>
          <w:bCs/>
          <w:color w:val="000000"/>
          <w:sz w:val="28"/>
          <w:szCs w:val="28"/>
          <w:shd w:val="clear" w:color="auto" w:fill="FFFFFF"/>
          <w:lang w:val="uk-UA"/>
        </w:rPr>
        <w:t>Особливості оподаткування земельним податком</w:t>
      </w:r>
    </w:p>
    <w:p w14:paraId="229A25E5" w14:textId="77777777" w:rsidR="00133876" w:rsidRPr="00147DCA" w:rsidRDefault="00133876" w:rsidP="00133876">
      <w:pPr>
        <w:pStyle w:val="p6"/>
        <w:shd w:val="clear" w:color="auto" w:fill="FFFFFF"/>
        <w:spacing w:before="0" w:beforeAutospacing="0" w:after="0" w:afterAutospacing="0"/>
        <w:ind w:firstLine="567"/>
        <w:jc w:val="both"/>
        <w:rPr>
          <w:rStyle w:val="s5"/>
          <w:rFonts w:ascii="Times New Roman CYR" w:hAnsi="Times New Roman CYR" w:cs="Times New Roman CYR"/>
          <w:bCs/>
          <w:color w:val="000000"/>
          <w:sz w:val="28"/>
          <w:szCs w:val="28"/>
          <w:shd w:val="clear" w:color="auto" w:fill="FFFFFF"/>
          <w:lang w:val="uk-UA"/>
        </w:rPr>
      </w:pPr>
      <w:r w:rsidRPr="00147DCA">
        <w:rPr>
          <w:rStyle w:val="s5"/>
          <w:rFonts w:ascii="Times New Roman CYR" w:hAnsi="Times New Roman CYR" w:cs="Times New Roman CYR"/>
          <w:bCs/>
          <w:color w:val="000000"/>
          <w:sz w:val="28"/>
          <w:szCs w:val="28"/>
          <w:shd w:val="clear" w:color="auto" w:fill="FFFFFF"/>
          <w:lang w:val="uk-UA"/>
        </w:rPr>
        <w:t xml:space="preserve">Якщо право на пільгу у платника виникає протягом року, то він звільняється від сплати податку  починаючи з місяця, що настає за місяцем, у якому </w:t>
      </w:r>
      <w:proofErr w:type="spellStart"/>
      <w:r w:rsidRPr="00147DCA">
        <w:rPr>
          <w:rStyle w:val="s5"/>
          <w:rFonts w:ascii="Times New Roman CYR" w:hAnsi="Times New Roman CYR" w:cs="Times New Roman CYR"/>
          <w:bCs/>
          <w:color w:val="000000"/>
          <w:sz w:val="28"/>
          <w:szCs w:val="28"/>
          <w:shd w:val="clear" w:color="auto" w:fill="FFFFFF"/>
          <w:lang w:val="uk-UA"/>
        </w:rPr>
        <w:t>виникло</w:t>
      </w:r>
      <w:proofErr w:type="spellEnd"/>
      <w:r w:rsidRPr="00147DCA">
        <w:rPr>
          <w:rStyle w:val="s5"/>
          <w:rFonts w:ascii="Times New Roman CYR" w:hAnsi="Times New Roman CYR" w:cs="Times New Roman CYR"/>
          <w:bCs/>
          <w:color w:val="000000"/>
          <w:sz w:val="28"/>
          <w:szCs w:val="28"/>
          <w:shd w:val="clear" w:color="auto" w:fill="FFFFFF"/>
          <w:lang w:val="uk-UA"/>
        </w:rPr>
        <w:t xml:space="preserve"> це право. У разі втрати права на пільгу протягом року податок сплачується починається з місяця, що настає за місцем, у якому втрачено це право.</w:t>
      </w:r>
    </w:p>
    <w:p w14:paraId="0EAC9058" w14:textId="77777777" w:rsidR="00133876" w:rsidRPr="00147DCA" w:rsidRDefault="00133876" w:rsidP="00133876">
      <w:pPr>
        <w:pStyle w:val="p6"/>
        <w:shd w:val="clear" w:color="auto" w:fill="FFFFFF"/>
        <w:spacing w:before="0" w:beforeAutospacing="0" w:after="0" w:afterAutospacing="0"/>
        <w:ind w:firstLine="567"/>
        <w:jc w:val="both"/>
        <w:rPr>
          <w:rStyle w:val="s5"/>
          <w:rFonts w:ascii="Times New Roman CYR" w:hAnsi="Times New Roman CYR" w:cs="Times New Roman CYR"/>
          <w:bCs/>
          <w:color w:val="000000"/>
          <w:sz w:val="28"/>
          <w:szCs w:val="28"/>
          <w:shd w:val="clear" w:color="auto" w:fill="FFFFFF"/>
          <w:lang w:val="uk-UA"/>
        </w:rPr>
      </w:pPr>
      <w:r w:rsidRPr="00147DCA">
        <w:rPr>
          <w:rStyle w:val="s5"/>
          <w:rFonts w:ascii="Times New Roman CYR" w:hAnsi="Times New Roman CYR" w:cs="Times New Roman CYR"/>
          <w:bCs/>
          <w:color w:val="000000"/>
          <w:sz w:val="28"/>
          <w:szCs w:val="28"/>
          <w:shd w:val="clear" w:color="auto" w:fill="FFFFFF"/>
          <w:lang w:val="uk-UA"/>
        </w:rPr>
        <w:t xml:space="preserve">Якщо платника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w:t>
      </w:r>
      <w:r w:rsidRPr="00147DCA">
        <w:rPr>
          <w:rStyle w:val="s5"/>
          <w:rFonts w:ascii="Times New Roman CYR" w:hAnsi="Times New Roman CYR" w:cs="Times New Roman CYR"/>
          <w:bCs/>
          <w:color w:val="000000"/>
          <w:sz w:val="28"/>
          <w:szCs w:val="28"/>
          <w:shd w:val="clear" w:color="auto" w:fill="FFFFFF"/>
          <w:lang w:val="uk-UA"/>
        </w:rPr>
        <w:lastRenderedPageBreak/>
        <w:t>частинами) сплачується на загальних підставах з урахуванням прибудинкової території.</w:t>
      </w:r>
    </w:p>
    <w:p w14:paraId="0D2A44C2" w14:textId="77777777" w:rsidR="00133876" w:rsidRPr="00147DCA" w:rsidRDefault="00133876" w:rsidP="00133876">
      <w:pPr>
        <w:pStyle w:val="p6"/>
        <w:shd w:val="clear" w:color="auto" w:fill="FFFFFF"/>
        <w:spacing w:before="0" w:beforeAutospacing="0" w:after="0" w:afterAutospacing="0"/>
        <w:ind w:firstLine="567"/>
        <w:jc w:val="both"/>
        <w:rPr>
          <w:rStyle w:val="s5"/>
          <w:rFonts w:ascii="Times New Roman CYR" w:hAnsi="Times New Roman CYR" w:cs="Times New Roman CYR"/>
          <w:bCs/>
          <w:color w:val="000000"/>
          <w:sz w:val="28"/>
          <w:szCs w:val="28"/>
          <w:shd w:val="clear" w:color="auto" w:fill="FFFFFF"/>
          <w:lang w:val="uk-UA"/>
        </w:rPr>
      </w:pPr>
      <w:r w:rsidRPr="00147DCA">
        <w:rPr>
          <w:rStyle w:val="s5"/>
          <w:rFonts w:ascii="Times New Roman CYR" w:hAnsi="Times New Roman CYR" w:cs="Times New Roman CYR"/>
          <w:bCs/>
          <w:color w:val="000000"/>
          <w:sz w:val="28"/>
          <w:szCs w:val="28"/>
          <w:shd w:val="clear" w:color="auto" w:fill="FFFFFF"/>
          <w:lang w:val="uk-UA"/>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14:paraId="299C7037" w14:textId="77777777" w:rsidR="00133876" w:rsidRPr="00147DCA" w:rsidRDefault="00133876" w:rsidP="00133876">
      <w:pPr>
        <w:pStyle w:val="p6"/>
        <w:shd w:val="clear" w:color="auto" w:fill="FFFFFF"/>
        <w:spacing w:before="0" w:beforeAutospacing="0" w:after="0" w:afterAutospacing="0"/>
        <w:ind w:firstLine="567"/>
        <w:jc w:val="both"/>
        <w:rPr>
          <w:rStyle w:val="apple-converted-space"/>
          <w:rFonts w:ascii="Times New Roman CYR" w:hAnsi="Times New Roman CYR" w:cs="Times New Roman CYR"/>
          <w:bCs/>
          <w:color w:val="000000"/>
          <w:sz w:val="28"/>
          <w:szCs w:val="28"/>
          <w:shd w:val="clear" w:color="auto" w:fill="FFFFFF"/>
          <w:lang w:val="uk-UA"/>
        </w:rPr>
      </w:pPr>
    </w:p>
    <w:p w14:paraId="7189A81F" w14:textId="77777777" w:rsidR="00133876" w:rsidRPr="00147DCA" w:rsidRDefault="00133876" w:rsidP="00133876">
      <w:pPr>
        <w:pStyle w:val="p6"/>
        <w:numPr>
          <w:ilvl w:val="0"/>
          <w:numId w:val="2"/>
        </w:numPr>
        <w:shd w:val="clear" w:color="auto" w:fill="FFFFFF"/>
        <w:spacing w:before="0" w:beforeAutospacing="0" w:after="0" w:afterAutospacing="0"/>
        <w:ind w:left="851" w:hanging="284"/>
        <w:jc w:val="both"/>
        <w:rPr>
          <w:rStyle w:val="s5"/>
          <w:rFonts w:ascii="Times New Roman CYR" w:hAnsi="Times New Roman CYR" w:cs="Times New Roman CYR"/>
          <w:b/>
          <w:bCs/>
          <w:color w:val="000000"/>
          <w:sz w:val="28"/>
          <w:szCs w:val="28"/>
          <w:shd w:val="clear" w:color="auto" w:fill="FFFFFF"/>
          <w:lang w:val="uk-UA"/>
        </w:rPr>
      </w:pPr>
      <w:r w:rsidRPr="00147DCA">
        <w:rPr>
          <w:rStyle w:val="s5"/>
          <w:rFonts w:ascii="Times New Roman CYR" w:hAnsi="Times New Roman CYR" w:cs="Times New Roman CYR"/>
          <w:b/>
          <w:bCs/>
          <w:color w:val="000000"/>
          <w:sz w:val="28"/>
          <w:szCs w:val="28"/>
          <w:shd w:val="clear" w:color="auto" w:fill="FFFFFF"/>
          <w:lang w:val="uk-UA"/>
        </w:rPr>
        <w:t>Порядок обчислення земельним податком</w:t>
      </w:r>
    </w:p>
    <w:p w14:paraId="4903ABAA" w14:textId="43F387CC" w:rsidR="00133876" w:rsidRPr="00CF7619" w:rsidRDefault="00133876" w:rsidP="00133876">
      <w:pPr>
        <w:pStyle w:val="p6"/>
        <w:shd w:val="clear" w:color="auto" w:fill="FFFFFF"/>
        <w:spacing w:before="0" w:beforeAutospacing="0" w:after="0" w:afterAutospacing="0"/>
        <w:ind w:firstLine="567"/>
        <w:jc w:val="both"/>
        <w:rPr>
          <w:color w:val="000000" w:themeColor="text1"/>
          <w:sz w:val="28"/>
          <w:szCs w:val="28"/>
          <w:lang w:val="uk-UA"/>
        </w:rPr>
      </w:pPr>
      <w:r w:rsidRPr="00CF7619">
        <w:rPr>
          <w:rStyle w:val="s12"/>
          <w:rFonts w:ascii="Times New Roman CYR" w:hAnsi="Times New Roman CYR" w:cs="Times New Roman CYR"/>
          <w:bCs/>
          <w:color w:val="000000" w:themeColor="text1"/>
          <w:sz w:val="28"/>
          <w:szCs w:val="28"/>
          <w:lang w:val="uk-UA"/>
        </w:rPr>
        <w:t xml:space="preserve">Строк та порядок подання звітності з плати за землю </w:t>
      </w:r>
      <w:r w:rsidRPr="00CF7619">
        <w:rPr>
          <w:rStyle w:val="s5"/>
          <w:rFonts w:ascii="Times New Roman CYR" w:hAnsi="Times New Roman CYR" w:cs="Times New Roman CYR"/>
          <w:bCs/>
          <w:color w:val="000000" w:themeColor="text1"/>
          <w:sz w:val="28"/>
          <w:szCs w:val="28"/>
          <w:shd w:val="clear" w:color="auto" w:fill="FFFFFF"/>
          <w:lang w:val="uk-UA"/>
        </w:rPr>
        <w:t xml:space="preserve">визначені </w:t>
      </w:r>
      <w:proofErr w:type="spellStart"/>
      <w:r w:rsidR="00CF7619">
        <w:rPr>
          <w:rStyle w:val="s5"/>
          <w:bCs/>
          <w:color w:val="000000" w:themeColor="text1"/>
          <w:sz w:val="28"/>
          <w:szCs w:val="28"/>
          <w:shd w:val="clear" w:color="auto" w:fill="FFFFFF"/>
          <w:lang w:val="uk-UA"/>
        </w:rPr>
        <w:t>статею</w:t>
      </w:r>
      <w:proofErr w:type="spellEnd"/>
      <w:r w:rsidRPr="00CF7619">
        <w:rPr>
          <w:rStyle w:val="s5"/>
          <w:bCs/>
          <w:color w:val="000000" w:themeColor="text1"/>
          <w:sz w:val="28"/>
          <w:szCs w:val="28"/>
          <w:shd w:val="clear" w:color="auto" w:fill="FFFFFF"/>
          <w:lang w:val="uk-UA"/>
        </w:rPr>
        <w:t xml:space="preserve"> 286 Податкового кодексу України</w:t>
      </w:r>
      <w:r w:rsidR="00CF7619" w:rsidRPr="00CF7619">
        <w:rPr>
          <w:rStyle w:val="s5"/>
          <w:bCs/>
          <w:color w:val="000000" w:themeColor="text1"/>
          <w:sz w:val="28"/>
          <w:szCs w:val="28"/>
          <w:shd w:val="clear" w:color="auto" w:fill="FFFFFF"/>
          <w:lang w:val="uk-UA"/>
        </w:rPr>
        <w:t>.</w:t>
      </w:r>
    </w:p>
    <w:p w14:paraId="2CDD8315" w14:textId="77777777" w:rsidR="00133876" w:rsidRPr="00147DCA" w:rsidRDefault="00133876" w:rsidP="00133876">
      <w:pPr>
        <w:pStyle w:val="p5"/>
        <w:shd w:val="clear" w:color="auto" w:fill="FFFFFF"/>
        <w:spacing w:before="0" w:beforeAutospacing="0" w:after="0" w:afterAutospacing="0"/>
        <w:ind w:firstLine="567"/>
        <w:jc w:val="both"/>
        <w:rPr>
          <w:rStyle w:val="s10"/>
          <w:color w:val="000000"/>
          <w:sz w:val="28"/>
          <w:szCs w:val="28"/>
          <w:lang w:val="uk-UA"/>
        </w:rPr>
      </w:pPr>
      <w:r w:rsidRPr="00147DCA">
        <w:rPr>
          <w:rStyle w:val="s10"/>
          <w:color w:val="000000"/>
          <w:sz w:val="28"/>
          <w:szCs w:val="28"/>
          <w:lang w:val="uk-UA"/>
        </w:rPr>
        <w:t>Підставою для нарахування земельного податку є:</w:t>
      </w:r>
    </w:p>
    <w:p w14:paraId="48FA8CCD"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 xml:space="preserve">дані державного Земельного кадастру, </w:t>
      </w:r>
    </w:p>
    <w:p w14:paraId="4EF87BF3"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дані Державного реєстру речових прав на нерухоме майно,</w:t>
      </w:r>
    </w:p>
    <w:p w14:paraId="2DB7ED33"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 xml:space="preserve">дані державних актів, якими посвідчено право власності або право постійного користування земельною ділянкою (державні акти на землю), </w:t>
      </w:r>
    </w:p>
    <w:p w14:paraId="041381CA"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 xml:space="preserve">дані сертифікатів на право на земельні частки (паї), </w:t>
      </w:r>
    </w:p>
    <w:p w14:paraId="7B66E810"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 xml:space="preserve">рішення органу місцевого самоврядування про виділення земельних ділянок у натурі (на місцевості) власникам земельних часток (паїв), </w:t>
      </w:r>
    </w:p>
    <w:p w14:paraId="35E1AB2B" w14:textId="77777777" w:rsidR="00133876"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дані інших правовстановлюючих документів, якими посвідчується право власності або право користування земельною ділянкою, право на земельні частки (паї)</w:t>
      </w:r>
      <w:r>
        <w:rPr>
          <w:sz w:val="28"/>
          <w:szCs w:val="28"/>
          <w:lang w:val="uk-UA"/>
        </w:rPr>
        <w:t>;</w:t>
      </w:r>
    </w:p>
    <w:p w14:paraId="2D70661E" w14:textId="77777777" w:rsidR="00133876" w:rsidRPr="00804D43" w:rsidRDefault="00133876" w:rsidP="00133876">
      <w:pPr>
        <w:pStyle w:val="p7"/>
        <w:numPr>
          <w:ilvl w:val="0"/>
          <w:numId w:val="3"/>
        </w:numPr>
        <w:spacing w:before="0" w:beforeAutospacing="0" w:after="0" w:afterAutospacing="0"/>
        <w:ind w:left="1701" w:hanging="284"/>
        <w:jc w:val="both"/>
        <w:rPr>
          <w:color w:val="000000" w:themeColor="text1"/>
          <w:sz w:val="28"/>
          <w:szCs w:val="28"/>
          <w:lang w:val="uk-UA"/>
        </w:rPr>
      </w:pPr>
      <w:r w:rsidRPr="00804D43">
        <w:rPr>
          <w:color w:val="000000" w:themeColor="text1"/>
          <w:sz w:val="28"/>
          <w:szCs w:val="28"/>
          <w:lang w:val="uk-UA"/>
        </w:rPr>
        <w:t>дані </w:t>
      </w:r>
      <w:hyperlink r:id="rId8" w:anchor="n15" w:tgtFrame="_blank" w:history="1">
        <w:r w:rsidRPr="00804D43">
          <w:rPr>
            <w:rStyle w:val="afe"/>
            <w:color w:val="000000" w:themeColor="text1"/>
            <w:sz w:val="28"/>
            <w:szCs w:val="28"/>
            <w:u w:val="none"/>
            <w:lang w:val="uk-UA"/>
          </w:rPr>
          <w:t xml:space="preserve">Переліку територій, на яких ведуться (велися) бойові дії або тимчасово окупованих </w:t>
        </w:r>
        <w:r>
          <w:rPr>
            <w:rStyle w:val="afe"/>
            <w:color w:val="000000" w:themeColor="text1"/>
            <w:sz w:val="28"/>
            <w:szCs w:val="28"/>
            <w:u w:val="none"/>
            <w:lang w:val="uk-UA"/>
          </w:rPr>
          <w:t>російською ф</w:t>
        </w:r>
        <w:r w:rsidRPr="00804D43">
          <w:rPr>
            <w:rStyle w:val="afe"/>
            <w:color w:val="000000" w:themeColor="text1"/>
            <w:sz w:val="28"/>
            <w:szCs w:val="28"/>
            <w:u w:val="none"/>
            <w:lang w:val="uk-UA"/>
          </w:rPr>
          <w:t>едерацією</w:t>
        </w:r>
      </w:hyperlink>
      <w:r w:rsidRPr="00804D43">
        <w:rPr>
          <w:color w:val="000000" w:themeColor="text1"/>
          <w:sz w:val="28"/>
          <w:szCs w:val="28"/>
          <w:lang w:val="uk-UA"/>
        </w:rPr>
        <w:t>, визначеного у встановленому Кабінетом Міністрів України порядку.</w:t>
      </w:r>
    </w:p>
    <w:p w14:paraId="4C0A4A0A" w14:textId="77777777" w:rsidR="00133876" w:rsidRPr="00147DCA" w:rsidRDefault="00133876" w:rsidP="00133876">
      <w:pPr>
        <w:pStyle w:val="p5"/>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органу державної податкової служби за місцезнаходженням земельної ділянки податкову декларацію на поточний рік за формою, встановленою у порядку, передбаченому статтею 46 цього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14:paraId="41C743DD" w14:textId="77777777" w:rsidR="00133876" w:rsidRPr="00147DCA" w:rsidRDefault="00133876" w:rsidP="00133876">
      <w:pPr>
        <w:pStyle w:val="p5"/>
        <w:shd w:val="clear" w:color="auto" w:fill="FFFFFF"/>
        <w:spacing w:before="0" w:beforeAutospacing="0" w:after="0" w:afterAutospacing="0"/>
        <w:ind w:firstLine="567"/>
        <w:jc w:val="both"/>
        <w:rPr>
          <w:rStyle w:val="s10"/>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Платник плати за землю має право подавати щомісяця нову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14:paraId="14835426" w14:textId="77777777" w:rsidR="00133876" w:rsidRPr="00147DCA" w:rsidRDefault="00133876" w:rsidP="00133876">
      <w:pPr>
        <w:pStyle w:val="p5"/>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 xml:space="preserve">За </w:t>
      </w:r>
      <w:proofErr w:type="spellStart"/>
      <w:r w:rsidRPr="00147DCA">
        <w:rPr>
          <w:rStyle w:val="s10"/>
          <w:rFonts w:ascii="Times New Roman CYR" w:hAnsi="Times New Roman CYR" w:cs="Times New Roman CYR"/>
          <w:color w:val="000000"/>
          <w:sz w:val="28"/>
          <w:szCs w:val="28"/>
          <w:lang w:val="uk-UA"/>
        </w:rPr>
        <w:t>нововідведені</w:t>
      </w:r>
      <w:proofErr w:type="spellEnd"/>
      <w:r w:rsidRPr="00147DCA">
        <w:rPr>
          <w:rStyle w:val="s10"/>
          <w:rFonts w:ascii="Times New Roman CYR" w:hAnsi="Times New Roman CYR" w:cs="Times New Roman CYR"/>
          <w:color w:val="000000"/>
          <w:sz w:val="28"/>
          <w:szCs w:val="28"/>
          <w:lang w:val="uk-UA"/>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14:paraId="0D3FE7A3" w14:textId="77777777" w:rsidR="00133876" w:rsidRPr="00147DCA" w:rsidRDefault="00133876" w:rsidP="00133876">
      <w:pPr>
        <w:pStyle w:val="p5"/>
        <w:shd w:val="clear" w:color="auto" w:fill="FFFFFF"/>
        <w:spacing w:before="0" w:beforeAutospacing="0" w:after="0" w:afterAutospacing="0"/>
        <w:ind w:firstLine="567"/>
        <w:jc w:val="both"/>
        <w:rPr>
          <w:rStyle w:val="s10"/>
          <w:sz w:val="28"/>
          <w:szCs w:val="28"/>
          <w:lang w:val="uk-UA"/>
        </w:rPr>
      </w:pPr>
      <w:r w:rsidRPr="00147DCA">
        <w:rPr>
          <w:rStyle w:val="s10"/>
          <w:rFonts w:ascii="Times New Roman CYR" w:hAnsi="Times New Roman CYR" w:cs="Times New Roman CYR"/>
          <w:color w:val="000000"/>
          <w:sz w:val="28"/>
          <w:szCs w:val="28"/>
          <w:lang w:val="uk-UA"/>
        </w:rPr>
        <w:lastRenderedPageBreak/>
        <w:t xml:space="preserve">Нарахування фізичним особам сум податку проводиться органами державної податкової служби, які видають платникові до 1 липня поточного року </w:t>
      </w:r>
      <w:r w:rsidRPr="00147DCA">
        <w:rPr>
          <w:rStyle w:val="s10"/>
          <w:color w:val="000000"/>
          <w:sz w:val="28"/>
          <w:szCs w:val="28"/>
          <w:lang w:val="uk-UA"/>
        </w:rPr>
        <w:t xml:space="preserve">податкове/податкові повідомлення-рішення про внесення податку за формою, встановленою у порядку визначеному статтею 58 Податкового </w:t>
      </w:r>
      <w:r w:rsidRPr="00147DCA">
        <w:rPr>
          <w:rStyle w:val="s10"/>
          <w:sz w:val="28"/>
          <w:szCs w:val="28"/>
          <w:lang w:val="uk-UA"/>
        </w:rPr>
        <w:t xml:space="preserve">Кодексу, </w:t>
      </w:r>
      <w:r w:rsidRPr="00147DCA">
        <w:rPr>
          <w:sz w:val="28"/>
          <w:szCs w:val="28"/>
          <w:shd w:val="clear" w:color="auto" w:fill="FFFFFF"/>
          <w:lang w:val="uk-UA"/>
        </w:rPr>
        <w:t>разом із детальним розрахунком суми податку, який, зокрема, але не виключно, має містити кадастровий номер та площу земельної ділянки, розмір ставки податку та розмір пільги зі сплати податку</w:t>
      </w:r>
      <w:r w:rsidRPr="00147DCA">
        <w:rPr>
          <w:rStyle w:val="s10"/>
          <w:sz w:val="28"/>
          <w:szCs w:val="28"/>
          <w:lang w:val="uk-UA"/>
        </w:rPr>
        <w:t>.</w:t>
      </w:r>
    </w:p>
    <w:p w14:paraId="67A603AC" w14:textId="77777777" w:rsidR="00133876" w:rsidRPr="00147DCA" w:rsidRDefault="00133876" w:rsidP="00133876">
      <w:pPr>
        <w:pStyle w:val="p5"/>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 xml:space="preserve">У разі переходу права власності на земельну </w:t>
      </w:r>
      <w:r w:rsidRPr="00147DCA">
        <w:rPr>
          <w:rStyle w:val="s10"/>
          <w:rFonts w:ascii="Times New Roman CYR" w:hAnsi="Times New Roman CYR" w:cs="Times New Roman CYR"/>
          <w:sz w:val="28"/>
          <w:szCs w:val="28"/>
          <w:lang w:val="uk-UA"/>
        </w:rPr>
        <w:t xml:space="preserve">ділянку або права на земельну частку (пай) від одного власника до іншого протягом </w:t>
      </w:r>
      <w:r w:rsidRPr="00147DCA">
        <w:rPr>
          <w:rStyle w:val="s10"/>
          <w:rFonts w:ascii="Times New Roman CYR" w:hAnsi="Times New Roman CYR" w:cs="Times New Roman CYR"/>
          <w:color w:val="000000"/>
          <w:sz w:val="28"/>
          <w:szCs w:val="28"/>
          <w:lang w:val="uk-UA"/>
        </w:rPr>
        <w:t xml:space="preserve">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у нового власника </w:t>
      </w:r>
      <w:proofErr w:type="spellStart"/>
      <w:r w:rsidRPr="00147DCA">
        <w:rPr>
          <w:rStyle w:val="s10"/>
          <w:rFonts w:ascii="Times New Roman CYR" w:hAnsi="Times New Roman CYR" w:cs="Times New Roman CYR"/>
          <w:color w:val="000000"/>
          <w:sz w:val="28"/>
          <w:szCs w:val="28"/>
          <w:lang w:val="uk-UA"/>
        </w:rPr>
        <w:t>виникло</w:t>
      </w:r>
      <w:proofErr w:type="spellEnd"/>
      <w:r w:rsidRPr="00147DCA">
        <w:rPr>
          <w:rStyle w:val="s10"/>
          <w:rFonts w:ascii="Times New Roman CYR" w:hAnsi="Times New Roman CYR" w:cs="Times New Roman CYR"/>
          <w:color w:val="000000"/>
          <w:sz w:val="28"/>
          <w:szCs w:val="28"/>
          <w:lang w:val="uk-UA"/>
        </w:rPr>
        <w:t xml:space="preserve"> право власності.</w:t>
      </w:r>
    </w:p>
    <w:p w14:paraId="66E7C4CF" w14:textId="77777777" w:rsidR="00133876" w:rsidRPr="00147DCA" w:rsidRDefault="00133876" w:rsidP="00133876">
      <w:pPr>
        <w:pStyle w:val="p23"/>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 xml:space="preserve">У разі переходу права власності на земельну </w:t>
      </w:r>
      <w:r w:rsidRPr="00147DCA">
        <w:rPr>
          <w:rStyle w:val="s10"/>
          <w:rFonts w:ascii="Times New Roman CYR" w:hAnsi="Times New Roman CYR" w:cs="Times New Roman CYR"/>
          <w:sz w:val="28"/>
          <w:szCs w:val="28"/>
          <w:lang w:val="uk-UA"/>
        </w:rPr>
        <w:t>ділянку або права на земельну частку (пай) від одного власника до іншого протягом календарного року орган державної податкової служби надсилає податкове повідомлення</w:t>
      </w:r>
      <w:r w:rsidRPr="00147DCA">
        <w:rPr>
          <w:rStyle w:val="s10"/>
          <w:rFonts w:ascii="Times New Roman CYR" w:hAnsi="Times New Roman CYR" w:cs="Times New Roman CYR"/>
          <w:color w:val="000000"/>
          <w:sz w:val="28"/>
          <w:szCs w:val="28"/>
          <w:lang w:val="uk-UA"/>
        </w:rPr>
        <w:t>-рішення новому власнику після отримання інформації про перехід права власності.</w:t>
      </w:r>
    </w:p>
    <w:p w14:paraId="6476258B" w14:textId="77777777" w:rsidR="00133876" w:rsidRPr="00147DCA" w:rsidRDefault="00133876" w:rsidP="00133876">
      <w:pPr>
        <w:pStyle w:val="p23"/>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14:paraId="238B385D" w14:textId="77777777" w:rsidR="00133876" w:rsidRPr="00147DCA" w:rsidRDefault="00133876" w:rsidP="00133876">
      <w:pPr>
        <w:pStyle w:val="p6"/>
        <w:numPr>
          <w:ilvl w:val="1"/>
          <w:numId w:val="2"/>
        </w:numPr>
        <w:shd w:val="clear" w:color="auto" w:fill="FFFFFF"/>
        <w:spacing w:before="0" w:beforeAutospacing="0" w:after="0" w:afterAutospacing="0"/>
        <w:ind w:left="1134"/>
        <w:jc w:val="both"/>
        <w:rPr>
          <w:rStyle w:val="s10"/>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14:paraId="2EFE0CB8" w14:textId="77777777" w:rsidR="00133876" w:rsidRPr="00147DCA" w:rsidRDefault="00133876" w:rsidP="00133876">
      <w:pPr>
        <w:pStyle w:val="p6"/>
        <w:numPr>
          <w:ilvl w:val="1"/>
          <w:numId w:val="2"/>
        </w:numPr>
        <w:shd w:val="clear" w:color="auto" w:fill="FFFFFF"/>
        <w:spacing w:before="0" w:beforeAutospacing="0" w:after="0" w:afterAutospacing="0"/>
        <w:ind w:left="1134"/>
        <w:jc w:val="both"/>
        <w:rPr>
          <w:rStyle w:val="s10"/>
          <w:rFonts w:ascii="Times New Roman CYR" w:hAnsi="Times New Roman CYR" w:cs="Times New Roman CYR"/>
          <w:color w:val="000000"/>
          <w:sz w:val="28"/>
          <w:szCs w:val="28"/>
          <w:lang w:val="uk-UA"/>
        </w:rPr>
      </w:pPr>
      <w:proofErr w:type="spellStart"/>
      <w:r w:rsidRPr="00147DCA">
        <w:rPr>
          <w:rStyle w:val="s10"/>
          <w:rFonts w:ascii="Times New Roman CYR" w:hAnsi="Times New Roman CYR" w:cs="Times New Roman CYR"/>
          <w:color w:val="000000"/>
          <w:sz w:val="28"/>
          <w:szCs w:val="28"/>
          <w:lang w:val="uk-UA"/>
        </w:rPr>
        <w:t>Пропорційно</w:t>
      </w:r>
      <w:proofErr w:type="spellEnd"/>
      <w:r w:rsidRPr="00147DCA">
        <w:rPr>
          <w:rStyle w:val="s10"/>
          <w:rFonts w:ascii="Times New Roman CYR" w:hAnsi="Times New Roman CYR" w:cs="Times New Roman CYR"/>
          <w:color w:val="000000"/>
          <w:sz w:val="28"/>
          <w:szCs w:val="28"/>
          <w:lang w:val="uk-UA"/>
        </w:rPr>
        <w:t xml:space="preserve"> належній частці кожної особи - якщо будівля перебуває у спільній частковій власності.</w:t>
      </w:r>
    </w:p>
    <w:p w14:paraId="633ACCE0" w14:textId="77777777" w:rsidR="00133876" w:rsidRPr="00147DCA" w:rsidRDefault="00133876" w:rsidP="00133876">
      <w:pPr>
        <w:pStyle w:val="p6"/>
        <w:numPr>
          <w:ilvl w:val="1"/>
          <w:numId w:val="2"/>
        </w:numPr>
        <w:shd w:val="clear" w:color="auto" w:fill="FFFFFF"/>
        <w:spacing w:before="0" w:beforeAutospacing="0" w:after="0" w:afterAutospacing="0"/>
        <w:ind w:left="1134"/>
        <w:jc w:val="both"/>
        <w:rPr>
          <w:rFonts w:ascii="Times New Roman CYR" w:hAnsi="Times New Roman CYR" w:cs="Times New Roman CYR"/>
          <w:color w:val="000000"/>
          <w:sz w:val="28"/>
          <w:szCs w:val="28"/>
          <w:lang w:val="uk-UA"/>
        </w:rPr>
      </w:pPr>
      <w:proofErr w:type="spellStart"/>
      <w:r w:rsidRPr="00147DCA">
        <w:rPr>
          <w:rStyle w:val="s10"/>
          <w:rFonts w:ascii="Times New Roman CYR" w:hAnsi="Times New Roman CYR" w:cs="Times New Roman CYR"/>
          <w:color w:val="000000"/>
          <w:sz w:val="28"/>
          <w:szCs w:val="28"/>
          <w:lang w:val="uk-UA"/>
        </w:rPr>
        <w:t>Пропорційно</w:t>
      </w:r>
      <w:proofErr w:type="spellEnd"/>
      <w:r w:rsidRPr="00147DCA">
        <w:rPr>
          <w:rStyle w:val="s10"/>
          <w:rFonts w:ascii="Times New Roman CYR" w:hAnsi="Times New Roman CYR" w:cs="Times New Roman CYR"/>
          <w:color w:val="000000"/>
          <w:sz w:val="28"/>
          <w:szCs w:val="28"/>
          <w:lang w:val="uk-UA"/>
        </w:rPr>
        <w:t xml:space="preserve"> належній частці кожної особи - якщо будівля перебуває у спільній сумісній власності і поділена в натурі.</w:t>
      </w:r>
    </w:p>
    <w:p w14:paraId="61D2AC01" w14:textId="77777777" w:rsidR="00133876" w:rsidRPr="00147DCA" w:rsidRDefault="00133876" w:rsidP="00133876">
      <w:pPr>
        <w:pStyle w:val="p5"/>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w:t>
      </w:r>
      <w:proofErr w:type="spellStart"/>
      <w:r w:rsidRPr="00147DCA">
        <w:rPr>
          <w:rStyle w:val="s10"/>
          <w:rFonts w:ascii="Times New Roman CYR" w:hAnsi="Times New Roman CYR" w:cs="Times New Roman CYR"/>
          <w:color w:val="000000"/>
          <w:sz w:val="28"/>
          <w:szCs w:val="28"/>
          <w:lang w:val="uk-UA"/>
        </w:rPr>
        <w:t>пропорційно</w:t>
      </w:r>
      <w:proofErr w:type="spellEnd"/>
      <w:r w:rsidRPr="00147DCA">
        <w:rPr>
          <w:rStyle w:val="s10"/>
          <w:rFonts w:ascii="Times New Roman CYR" w:hAnsi="Times New Roman CYR" w:cs="Times New Roman CYR"/>
          <w:color w:val="000000"/>
          <w:sz w:val="28"/>
          <w:szCs w:val="28"/>
          <w:lang w:val="uk-UA"/>
        </w:rPr>
        <w:t xml:space="preserve"> тій частині площі будівлі, що знаходиться в їх користуванні, з урахуванням прибудинкової території.</w:t>
      </w:r>
    </w:p>
    <w:p w14:paraId="6A1D7B27" w14:textId="77777777" w:rsidR="00133876" w:rsidRPr="00147DCA" w:rsidRDefault="00133876" w:rsidP="00133876">
      <w:pPr>
        <w:pStyle w:val="p23"/>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Юридична особа зменшує податкові зобов'язання із земельного податку на суму пільг, які надаються фізичним особам відповідно до пункту 281.1 статті 281 Податкового Кодексу за земельні ділянки, що знаходяться у їх власності або постійному користуванні і входять до складу земельних ділянок такої юридичної особи.</w:t>
      </w:r>
    </w:p>
    <w:p w14:paraId="080A6A60" w14:textId="43B41B0E" w:rsidR="00133876" w:rsidRDefault="00133876" w:rsidP="00133876">
      <w:pPr>
        <w:pStyle w:val="p23"/>
        <w:shd w:val="clear" w:color="auto" w:fill="FFFFFF"/>
        <w:spacing w:before="0" w:beforeAutospacing="0" w:after="0" w:afterAutospacing="0"/>
        <w:ind w:firstLine="567"/>
        <w:jc w:val="both"/>
        <w:rPr>
          <w:rStyle w:val="s10"/>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 xml:space="preserve">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осіб з інвалідністю в Україні" 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w:t>
      </w:r>
      <w:r w:rsidRPr="00147DCA">
        <w:rPr>
          <w:rStyle w:val="s10"/>
          <w:rFonts w:ascii="Times New Roman CYR" w:hAnsi="Times New Roman CYR" w:cs="Times New Roman CYR"/>
          <w:color w:val="000000"/>
          <w:sz w:val="28"/>
          <w:szCs w:val="28"/>
          <w:lang w:val="uk-UA"/>
        </w:rPr>
        <w:lastRenderedPageBreak/>
        <w:t xml:space="preserve">дітей з інвалідністю, які </w:t>
      </w:r>
      <w:proofErr w:type="spellStart"/>
      <w:r w:rsidRPr="00147DCA">
        <w:rPr>
          <w:rStyle w:val="s10"/>
          <w:rFonts w:ascii="Times New Roman CYR" w:hAnsi="Times New Roman CYR" w:cs="Times New Roman CYR"/>
          <w:color w:val="000000"/>
          <w:sz w:val="28"/>
          <w:szCs w:val="28"/>
          <w:lang w:val="uk-UA"/>
        </w:rPr>
        <w:t>перевозять</w:t>
      </w:r>
      <w:proofErr w:type="spellEnd"/>
      <w:r w:rsidRPr="00147DCA">
        <w:rPr>
          <w:rStyle w:val="s10"/>
          <w:rFonts w:ascii="Times New Roman CYR" w:hAnsi="Times New Roman CYR" w:cs="Times New Roman CYR"/>
          <w:color w:val="000000"/>
          <w:sz w:val="28"/>
          <w:szCs w:val="28"/>
          <w:lang w:val="uk-UA"/>
        </w:rPr>
        <w:t xml:space="preserve"> осіб з інвалідністю (дітей з інвалідністю) з ураженням опорно-рухового апарату.</w:t>
      </w:r>
    </w:p>
    <w:p w14:paraId="6F7EBBB4" w14:textId="77777777" w:rsidR="00CF7619" w:rsidRPr="00147DCA" w:rsidRDefault="00CF7619" w:rsidP="00133876">
      <w:pPr>
        <w:pStyle w:val="p23"/>
        <w:shd w:val="clear" w:color="auto" w:fill="FFFFFF"/>
        <w:spacing w:before="0" w:beforeAutospacing="0" w:after="0" w:afterAutospacing="0"/>
        <w:ind w:firstLine="567"/>
        <w:jc w:val="both"/>
        <w:rPr>
          <w:rStyle w:val="s10"/>
          <w:rFonts w:ascii="Times New Roman CYR" w:hAnsi="Times New Roman CYR" w:cs="Times New Roman CYR"/>
          <w:color w:val="000000"/>
          <w:sz w:val="28"/>
          <w:szCs w:val="28"/>
          <w:lang w:val="uk-UA"/>
        </w:rPr>
      </w:pPr>
    </w:p>
    <w:p w14:paraId="1278E5C8" w14:textId="77777777" w:rsidR="00133876" w:rsidRPr="00147DCA" w:rsidRDefault="00133876" w:rsidP="00133876">
      <w:pPr>
        <w:pStyle w:val="p6"/>
        <w:numPr>
          <w:ilvl w:val="0"/>
          <w:numId w:val="2"/>
        </w:numPr>
        <w:shd w:val="clear" w:color="auto" w:fill="FFFFFF"/>
        <w:spacing w:before="0" w:beforeAutospacing="0" w:after="0" w:afterAutospacing="0"/>
        <w:ind w:left="851" w:hanging="284"/>
        <w:jc w:val="both"/>
        <w:rPr>
          <w:rStyle w:val="s12"/>
          <w:rFonts w:ascii="Times New Roman CYR" w:hAnsi="Times New Roman CYR" w:cs="Times New Roman CYR"/>
          <w:b/>
          <w:bCs/>
          <w:color w:val="000000"/>
          <w:sz w:val="28"/>
          <w:szCs w:val="28"/>
          <w:lang w:val="uk-UA"/>
        </w:rPr>
      </w:pPr>
      <w:r w:rsidRPr="00147DCA">
        <w:rPr>
          <w:rStyle w:val="s12"/>
          <w:rFonts w:ascii="Times New Roman CYR" w:hAnsi="Times New Roman CYR" w:cs="Times New Roman CYR"/>
          <w:b/>
          <w:bCs/>
          <w:color w:val="000000"/>
          <w:sz w:val="28"/>
          <w:szCs w:val="28"/>
          <w:lang w:val="uk-UA"/>
        </w:rPr>
        <w:t>Податковий період</w:t>
      </w:r>
    </w:p>
    <w:p w14:paraId="4313D9FC" w14:textId="77777777" w:rsidR="00133876" w:rsidRPr="00147DCA" w:rsidRDefault="00133876" w:rsidP="00133876">
      <w:pPr>
        <w:pStyle w:val="p6"/>
        <w:shd w:val="clear" w:color="auto" w:fill="FFFFFF"/>
        <w:spacing w:before="0" w:beforeAutospacing="0" w:after="0" w:afterAutospacing="0"/>
        <w:ind w:firstLine="567"/>
        <w:jc w:val="both"/>
        <w:rPr>
          <w:rStyle w:val="s5"/>
          <w:rFonts w:ascii="Times New Roman CYR" w:hAnsi="Times New Roman CYR" w:cs="Times New Roman CYR"/>
          <w:bCs/>
          <w:color w:val="000000"/>
          <w:sz w:val="28"/>
          <w:szCs w:val="28"/>
          <w:shd w:val="clear" w:color="auto" w:fill="FFFFFF"/>
          <w:lang w:val="uk-UA"/>
        </w:rPr>
      </w:pPr>
      <w:r w:rsidRPr="00147DCA">
        <w:rPr>
          <w:rStyle w:val="s12"/>
          <w:rFonts w:ascii="Times New Roman CYR" w:hAnsi="Times New Roman CYR" w:cs="Times New Roman CYR"/>
          <w:bCs/>
          <w:color w:val="000000"/>
          <w:sz w:val="28"/>
          <w:szCs w:val="28"/>
          <w:lang w:val="uk-UA"/>
        </w:rPr>
        <w:t xml:space="preserve">Податковий період для плати за землю </w:t>
      </w:r>
      <w:r w:rsidRPr="00147DCA">
        <w:rPr>
          <w:rStyle w:val="s5"/>
          <w:rFonts w:ascii="Times New Roman CYR" w:hAnsi="Times New Roman CYR" w:cs="Times New Roman CYR"/>
          <w:bCs/>
          <w:color w:val="000000"/>
          <w:sz w:val="28"/>
          <w:szCs w:val="28"/>
          <w:shd w:val="clear" w:color="auto" w:fill="FFFFFF"/>
          <w:lang w:val="uk-UA"/>
        </w:rPr>
        <w:t xml:space="preserve">визначено статтею 285 Податкового кодексу України. </w:t>
      </w:r>
    </w:p>
    <w:p w14:paraId="6B9E7874" w14:textId="77777777" w:rsidR="00133876" w:rsidRPr="00147DCA" w:rsidRDefault="00133876" w:rsidP="00133876">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Базовим податковим (звітним) періодом для плати за землю є календарний рік.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 Підставою для нарахування земельного податку є дані державного земельного кадастру.</w:t>
      </w:r>
      <w:r w:rsidRPr="00147DCA">
        <w:rPr>
          <w:rStyle w:val="apple-converted-space"/>
          <w:rFonts w:ascii="Times New Roman CYR" w:hAnsi="Times New Roman CYR" w:cs="Times New Roman CYR"/>
          <w:color w:val="000000"/>
          <w:sz w:val="28"/>
          <w:szCs w:val="28"/>
          <w:lang w:val="uk-UA"/>
        </w:rPr>
        <w:t xml:space="preserve"> </w:t>
      </w:r>
      <w:r w:rsidRPr="00147DCA">
        <w:rPr>
          <w:rStyle w:val="s10"/>
          <w:rFonts w:ascii="Times New Roman CYR" w:hAnsi="Times New Roman CYR" w:cs="Times New Roman CYR"/>
          <w:color w:val="000000"/>
          <w:sz w:val="28"/>
          <w:szCs w:val="28"/>
          <w:lang w:val="uk-UA"/>
        </w:rPr>
        <w:t>Юридична особа зменшує податкові зобов'язання із земельного податку на суму пільг, які надаються фізичним особам відповідно до пункту 281.1 статті 281 Податкового Кодексу за земельні ділянки, що знаходяться у їх власності або постійному користуванні і входять до складу земельних ділянок такої юридичної особи.</w:t>
      </w:r>
    </w:p>
    <w:p w14:paraId="397FE729" w14:textId="77777777" w:rsidR="00133876" w:rsidRPr="00147DCA" w:rsidRDefault="00133876" w:rsidP="00133876">
      <w:pPr>
        <w:pStyle w:val="p24"/>
        <w:shd w:val="clear" w:color="auto" w:fill="FFFFFF"/>
        <w:spacing w:before="0" w:beforeAutospacing="0" w:after="0" w:afterAutospacing="0"/>
        <w:ind w:firstLine="567"/>
        <w:jc w:val="both"/>
        <w:rPr>
          <w:rStyle w:val="s10"/>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 xml:space="preserve">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осіб з інвалідністю в Україні" 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w:t>
      </w:r>
      <w:proofErr w:type="spellStart"/>
      <w:r w:rsidRPr="00147DCA">
        <w:rPr>
          <w:rStyle w:val="s10"/>
          <w:rFonts w:ascii="Times New Roman CYR" w:hAnsi="Times New Roman CYR" w:cs="Times New Roman CYR"/>
          <w:color w:val="000000"/>
          <w:sz w:val="28"/>
          <w:szCs w:val="28"/>
          <w:lang w:val="uk-UA"/>
        </w:rPr>
        <w:t>перевозять</w:t>
      </w:r>
      <w:proofErr w:type="spellEnd"/>
      <w:r w:rsidRPr="00147DCA">
        <w:rPr>
          <w:rStyle w:val="s10"/>
          <w:rFonts w:ascii="Times New Roman CYR" w:hAnsi="Times New Roman CYR" w:cs="Times New Roman CYR"/>
          <w:color w:val="000000"/>
          <w:sz w:val="28"/>
          <w:szCs w:val="28"/>
          <w:lang w:val="uk-UA"/>
        </w:rPr>
        <w:t xml:space="preserve"> осіб з інвалідністю (дітей з інвалідністю) з ураженням опорно-рухового апарату.</w:t>
      </w:r>
    </w:p>
    <w:p w14:paraId="7AD3F4D2" w14:textId="77777777" w:rsidR="00133876" w:rsidRPr="00147DCA" w:rsidRDefault="00133876" w:rsidP="00133876">
      <w:pPr>
        <w:pStyle w:val="p24"/>
        <w:shd w:val="clear" w:color="auto" w:fill="FFFFFF"/>
        <w:spacing w:before="0" w:beforeAutospacing="0" w:after="0" w:afterAutospacing="0"/>
        <w:ind w:firstLine="709"/>
        <w:jc w:val="both"/>
        <w:rPr>
          <w:lang w:val="uk-UA"/>
        </w:rPr>
      </w:pPr>
    </w:p>
    <w:p w14:paraId="30640FD4" w14:textId="77777777" w:rsidR="00133876" w:rsidRPr="00147DCA" w:rsidRDefault="00133876" w:rsidP="00133876">
      <w:pPr>
        <w:pStyle w:val="p6"/>
        <w:numPr>
          <w:ilvl w:val="0"/>
          <w:numId w:val="2"/>
        </w:numPr>
        <w:shd w:val="clear" w:color="auto" w:fill="FFFFFF"/>
        <w:tabs>
          <w:tab w:val="left" w:pos="993"/>
        </w:tabs>
        <w:spacing w:before="0" w:beforeAutospacing="0" w:after="0" w:afterAutospacing="0"/>
        <w:ind w:left="851" w:hanging="284"/>
        <w:jc w:val="both"/>
        <w:rPr>
          <w:rStyle w:val="s12"/>
          <w:rFonts w:ascii="Times New Roman CYR" w:hAnsi="Times New Roman CYR" w:cs="Times New Roman CYR"/>
          <w:b/>
          <w:bCs/>
          <w:color w:val="000000"/>
          <w:sz w:val="28"/>
          <w:szCs w:val="28"/>
          <w:lang w:val="uk-UA"/>
        </w:rPr>
      </w:pPr>
      <w:r w:rsidRPr="00147DCA">
        <w:rPr>
          <w:rStyle w:val="s12"/>
          <w:rFonts w:ascii="Times New Roman CYR" w:hAnsi="Times New Roman CYR" w:cs="Times New Roman CYR"/>
          <w:b/>
          <w:bCs/>
          <w:color w:val="000000"/>
          <w:sz w:val="28"/>
          <w:szCs w:val="28"/>
          <w:lang w:val="uk-UA"/>
        </w:rPr>
        <w:t>Строк та порядок сплати земельного податку</w:t>
      </w:r>
    </w:p>
    <w:p w14:paraId="09C01574" w14:textId="77777777" w:rsidR="00133876" w:rsidRPr="00147DCA" w:rsidRDefault="00133876" w:rsidP="00133876">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2"/>
          <w:rFonts w:ascii="Times New Roman CYR" w:hAnsi="Times New Roman CYR" w:cs="Times New Roman CYR"/>
          <w:bCs/>
          <w:color w:val="000000"/>
          <w:sz w:val="28"/>
          <w:szCs w:val="28"/>
          <w:lang w:val="uk-UA"/>
        </w:rPr>
        <w:t xml:space="preserve">Строк та порядок сплати податку </w:t>
      </w:r>
      <w:r w:rsidRPr="00147DCA">
        <w:rPr>
          <w:rStyle w:val="s5"/>
          <w:rFonts w:ascii="Times New Roman CYR" w:hAnsi="Times New Roman CYR" w:cs="Times New Roman CYR"/>
          <w:bCs/>
          <w:color w:val="000000"/>
          <w:sz w:val="28"/>
          <w:szCs w:val="28"/>
          <w:shd w:val="clear" w:color="auto" w:fill="FFFFFF"/>
          <w:lang w:val="uk-UA"/>
        </w:rPr>
        <w:t>визначено статтею 287 Податкового кодексу України.</w:t>
      </w:r>
    </w:p>
    <w:p w14:paraId="2903CA06" w14:textId="77777777" w:rsidR="00133876" w:rsidRPr="00147DCA" w:rsidRDefault="00133876" w:rsidP="00133876">
      <w:pPr>
        <w:pStyle w:val="p17"/>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Власники землі та землекористувачі сплачують плату за землю з дня виникнення права власності або права користування земельною ділянкою.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14:paraId="116A1B94" w14:textId="77777777" w:rsidR="00133876" w:rsidRPr="00147DCA" w:rsidRDefault="00133876" w:rsidP="00133876">
      <w:pPr>
        <w:pStyle w:val="p17"/>
        <w:shd w:val="clear" w:color="auto" w:fill="FFFFFF"/>
        <w:spacing w:before="0" w:beforeAutospacing="0" w:after="0" w:afterAutospacing="0"/>
        <w:ind w:firstLine="567"/>
        <w:jc w:val="both"/>
        <w:rPr>
          <w:rStyle w:val="apple-converted-space"/>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 xml:space="preserve">Облік фізичних осіб - платників податку і нарахування відповідних сум проводяться щороку до 1 травня.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 Податкове зобов'язання з плати за землю, визначене у новій звітній податковій декларації, у тому числі за </w:t>
      </w:r>
      <w:proofErr w:type="spellStart"/>
      <w:r w:rsidRPr="00147DCA">
        <w:rPr>
          <w:rStyle w:val="s10"/>
          <w:rFonts w:ascii="Times New Roman CYR" w:hAnsi="Times New Roman CYR" w:cs="Times New Roman CYR"/>
          <w:color w:val="000000"/>
          <w:sz w:val="28"/>
          <w:szCs w:val="28"/>
          <w:lang w:val="uk-UA"/>
        </w:rPr>
        <w:t>нововідведені</w:t>
      </w:r>
      <w:proofErr w:type="spellEnd"/>
      <w:r w:rsidRPr="00147DCA">
        <w:rPr>
          <w:rStyle w:val="s10"/>
          <w:rFonts w:ascii="Times New Roman CYR" w:hAnsi="Times New Roman CYR" w:cs="Times New Roman CYR"/>
          <w:color w:val="000000"/>
          <w:sz w:val="28"/>
          <w:szCs w:val="28"/>
          <w:lang w:val="uk-UA"/>
        </w:rPr>
        <w:t xml:space="preserve"> земельні ділянки, сплачується власниками та землекористувачами земельних ділянок за місцезнаходженням земельної </w:t>
      </w:r>
      <w:r w:rsidRPr="00147DCA">
        <w:rPr>
          <w:rStyle w:val="s10"/>
          <w:rFonts w:ascii="Times New Roman CYR" w:hAnsi="Times New Roman CYR" w:cs="Times New Roman CYR"/>
          <w:color w:val="000000"/>
          <w:sz w:val="28"/>
          <w:szCs w:val="28"/>
          <w:lang w:val="uk-UA"/>
        </w:rPr>
        <w:lastRenderedPageBreak/>
        <w:t>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2EB0B69D" w14:textId="77777777" w:rsidR="00133876" w:rsidRPr="00147DCA" w:rsidRDefault="00133876" w:rsidP="00133876">
      <w:pPr>
        <w:pStyle w:val="p17"/>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Податок фізичними особами сплачується протягом 60 днів з дня вручення податкового повідомлення-рішення.</w:t>
      </w:r>
    </w:p>
    <w:p w14:paraId="4C5A6134" w14:textId="77777777" w:rsidR="00133876" w:rsidRPr="00147DCA" w:rsidRDefault="00133876" w:rsidP="00133876">
      <w:pPr>
        <w:pStyle w:val="p17"/>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14:paraId="424FDC43" w14:textId="77777777" w:rsidR="00133876" w:rsidRPr="00147DCA" w:rsidRDefault="00133876" w:rsidP="00133876">
      <w:pPr>
        <w:pStyle w:val="p17"/>
        <w:shd w:val="clear" w:color="auto" w:fill="FFFFFF"/>
        <w:spacing w:before="0" w:beforeAutospacing="0" w:after="0" w:afterAutospacing="0"/>
        <w:ind w:firstLine="567"/>
        <w:jc w:val="both"/>
        <w:rPr>
          <w:rStyle w:val="s10"/>
          <w:rFonts w:ascii="Times New Roman CYR" w:hAnsi="Times New Roman CYR" w:cs="Times New Roman CYR"/>
          <w:color w:val="000000"/>
          <w:sz w:val="28"/>
          <w:szCs w:val="28"/>
          <w:lang w:val="uk-UA"/>
        </w:rPr>
      </w:pPr>
      <w:r w:rsidRPr="00147DCA">
        <w:rPr>
          <w:rStyle w:val="s10"/>
          <w:rFonts w:ascii="Times New Roman CYR" w:hAnsi="Times New Roman CYR" w:cs="Times New Roman CYR"/>
          <w:color w:val="000000"/>
          <w:sz w:val="28"/>
          <w:szCs w:val="28"/>
          <w:lang w:val="uk-UA"/>
        </w:rPr>
        <w:t>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14:paraId="0CC1BE0D" w14:textId="77777777" w:rsidR="00133876" w:rsidRDefault="00133876" w:rsidP="00133876">
      <w:pPr>
        <w:pStyle w:val="p6"/>
        <w:shd w:val="clear" w:color="auto" w:fill="FFFFFF"/>
        <w:tabs>
          <w:tab w:val="left" w:pos="993"/>
        </w:tabs>
        <w:spacing w:before="0" w:beforeAutospacing="0" w:after="0" w:afterAutospacing="0"/>
        <w:jc w:val="both"/>
        <w:rPr>
          <w:rStyle w:val="s10"/>
          <w:rFonts w:ascii="Times New Roman CYR" w:hAnsi="Times New Roman CYR" w:cs="Times New Roman CYR"/>
          <w:color w:val="000000"/>
          <w:sz w:val="28"/>
          <w:szCs w:val="28"/>
          <w:lang w:val="uk-UA"/>
        </w:rPr>
      </w:pPr>
    </w:p>
    <w:p w14:paraId="7FA4A5AD" w14:textId="77777777" w:rsidR="00133876" w:rsidRPr="00A777EF" w:rsidRDefault="00133876" w:rsidP="00133876">
      <w:pPr>
        <w:pStyle w:val="p6"/>
        <w:numPr>
          <w:ilvl w:val="0"/>
          <w:numId w:val="2"/>
        </w:numPr>
        <w:shd w:val="clear" w:color="auto" w:fill="FFFFFF"/>
        <w:tabs>
          <w:tab w:val="left" w:pos="993"/>
        </w:tabs>
        <w:spacing w:before="0" w:beforeAutospacing="0" w:after="0" w:afterAutospacing="0"/>
        <w:ind w:left="851" w:hanging="284"/>
        <w:jc w:val="both"/>
        <w:rPr>
          <w:rStyle w:val="s12"/>
          <w:b/>
          <w:bCs/>
          <w:sz w:val="28"/>
          <w:szCs w:val="28"/>
        </w:rPr>
      </w:pPr>
      <w:r w:rsidRPr="00A777EF">
        <w:rPr>
          <w:rStyle w:val="s12"/>
          <w:b/>
          <w:bCs/>
          <w:sz w:val="28"/>
          <w:szCs w:val="28"/>
          <w:lang w:val="uk-UA"/>
        </w:rPr>
        <w:t>Строк та порядок подання звітності про обчислення і сплату земельного податку:</w:t>
      </w:r>
    </w:p>
    <w:p w14:paraId="6A74DD73" w14:textId="1F44FB68" w:rsidR="00133876" w:rsidRPr="00A777EF" w:rsidRDefault="00133876" w:rsidP="00133876">
      <w:pPr>
        <w:pStyle w:val="p6"/>
        <w:shd w:val="clear" w:color="auto" w:fill="FFFFFF"/>
        <w:tabs>
          <w:tab w:val="left" w:pos="993"/>
        </w:tabs>
        <w:spacing w:before="0" w:beforeAutospacing="0" w:after="0" w:afterAutospacing="0"/>
        <w:jc w:val="both"/>
        <w:rPr>
          <w:rStyle w:val="s12"/>
          <w:bCs/>
          <w:lang w:val="uk-UA"/>
        </w:rPr>
      </w:pPr>
      <w:r>
        <w:rPr>
          <w:rStyle w:val="s12"/>
          <w:bCs/>
        </w:rPr>
        <w:tab/>
      </w:r>
      <w:r w:rsidRPr="00A777EF">
        <w:rPr>
          <w:rStyle w:val="s12"/>
          <w:bCs/>
          <w:sz w:val="28"/>
          <w:szCs w:val="28"/>
          <w:lang w:val="uk-UA"/>
        </w:rPr>
        <w:t xml:space="preserve">Строки та порядок подання звітності про обчислення і сплату земельного податку визначено </w:t>
      </w:r>
      <w:r w:rsidR="00CF7619">
        <w:rPr>
          <w:rStyle w:val="s12"/>
          <w:bCs/>
          <w:sz w:val="28"/>
          <w:szCs w:val="28"/>
          <w:lang w:val="uk-UA"/>
        </w:rPr>
        <w:t>статтею</w:t>
      </w:r>
      <w:r w:rsidRPr="00A777EF">
        <w:rPr>
          <w:rStyle w:val="s12"/>
          <w:bCs/>
          <w:sz w:val="28"/>
          <w:szCs w:val="28"/>
          <w:lang w:val="uk-UA"/>
        </w:rPr>
        <w:t xml:space="preserve"> 286 Податкового кодексу України</w:t>
      </w:r>
      <w:r w:rsidRPr="00A777EF">
        <w:rPr>
          <w:rStyle w:val="s12"/>
          <w:b/>
          <w:bCs/>
          <w:lang w:val="uk-UA"/>
        </w:rPr>
        <w:t>.</w:t>
      </w:r>
    </w:p>
    <w:p w14:paraId="20606B82" w14:textId="77777777" w:rsidR="00133876" w:rsidRPr="00A777EF" w:rsidRDefault="00133876" w:rsidP="00133876">
      <w:pPr>
        <w:pStyle w:val="p6"/>
        <w:shd w:val="clear" w:color="auto" w:fill="FFFFFF"/>
        <w:tabs>
          <w:tab w:val="left" w:pos="993"/>
        </w:tabs>
        <w:spacing w:before="0" w:beforeAutospacing="0" w:after="0" w:afterAutospacing="0"/>
        <w:jc w:val="both"/>
        <w:rPr>
          <w:rStyle w:val="s12"/>
          <w:b/>
          <w:bCs/>
        </w:rPr>
      </w:pPr>
    </w:p>
    <w:p w14:paraId="2E090ED4" w14:textId="77777777" w:rsidR="00133876" w:rsidRPr="00147DCA" w:rsidRDefault="00133876" w:rsidP="00133876">
      <w:pPr>
        <w:pStyle w:val="p6"/>
        <w:shd w:val="clear" w:color="auto" w:fill="FFFFFF"/>
        <w:tabs>
          <w:tab w:val="left" w:pos="993"/>
        </w:tabs>
        <w:spacing w:before="0" w:beforeAutospacing="0" w:after="0" w:afterAutospacing="0"/>
        <w:ind w:left="851"/>
        <w:jc w:val="center"/>
        <w:rPr>
          <w:rFonts w:ascii="Times New Roman CYR" w:hAnsi="Times New Roman CYR" w:cs="Times New Roman CYR"/>
          <w:b/>
          <w:bCs/>
          <w:color w:val="000000"/>
          <w:sz w:val="28"/>
          <w:szCs w:val="28"/>
          <w:lang w:val="uk-UA"/>
        </w:rPr>
      </w:pPr>
      <w:r w:rsidRPr="00147DCA">
        <w:rPr>
          <w:rStyle w:val="s10"/>
          <w:rFonts w:ascii="Times New Roman CYR" w:hAnsi="Times New Roman CYR" w:cs="Times New Roman CYR"/>
          <w:b/>
          <w:bCs/>
          <w:color w:val="000000"/>
          <w:sz w:val="28"/>
          <w:szCs w:val="28"/>
          <w:lang w:val="uk-UA"/>
        </w:rPr>
        <w:t>Орендна плата</w:t>
      </w:r>
    </w:p>
    <w:p w14:paraId="2C8AA220" w14:textId="77777777" w:rsidR="00133876" w:rsidRPr="00147DCA" w:rsidRDefault="00133876" w:rsidP="00133876">
      <w:pPr>
        <w:pStyle w:val="a6"/>
        <w:ind w:firstLine="567"/>
        <w:jc w:val="both"/>
        <w:rPr>
          <w:rFonts w:ascii="Times New Roman" w:eastAsia="Times New Roman" w:hAnsi="Times New Roman" w:cs="Times New Roman"/>
          <w:sz w:val="28"/>
          <w:szCs w:val="28"/>
        </w:rPr>
      </w:pPr>
      <w:r w:rsidRPr="00147DCA">
        <w:rPr>
          <w:rFonts w:ascii="Times New Roman" w:eastAsia="Times New Roman" w:hAnsi="Times New Roman" w:cs="Times New Roman"/>
          <w:b/>
          <w:sz w:val="28"/>
          <w:szCs w:val="28"/>
        </w:rPr>
        <w:t xml:space="preserve">Платники орендної плати – </w:t>
      </w:r>
      <w:r w:rsidRPr="00147DCA">
        <w:rPr>
          <w:rFonts w:ascii="Times New Roman" w:eastAsia="Times New Roman" w:hAnsi="Times New Roman" w:cs="Times New Roman"/>
          <w:sz w:val="28"/>
          <w:szCs w:val="28"/>
        </w:rPr>
        <w:t xml:space="preserve">платники орендної плати - землекористувачі (орендарі) земельних </w:t>
      </w:r>
      <w:r w:rsidRPr="00C65E80">
        <w:rPr>
          <w:rFonts w:ascii="Times New Roman" w:eastAsia="Times New Roman" w:hAnsi="Times New Roman" w:cs="Times New Roman"/>
          <w:color w:val="000000" w:themeColor="text1"/>
          <w:sz w:val="28"/>
          <w:szCs w:val="28"/>
        </w:rPr>
        <w:t>ділянок державної та</w:t>
      </w:r>
      <w:r w:rsidRPr="00147DCA">
        <w:rPr>
          <w:rFonts w:ascii="Times New Roman" w:eastAsia="Times New Roman" w:hAnsi="Times New Roman" w:cs="Times New Roman"/>
          <w:sz w:val="28"/>
          <w:szCs w:val="28"/>
        </w:rPr>
        <w:t xml:space="preserve"> комунальної власності на умовах оренди. </w:t>
      </w:r>
    </w:p>
    <w:p w14:paraId="5D7A678F" w14:textId="77777777" w:rsidR="00133876" w:rsidRPr="00147DCA" w:rsidRDefault="00133876" w:rsidP="00133876">
      <w:pPr>
        <w:pStyle w:val="a6"/>
        <w:ind w:firstLine="567"/>
        <w:jc w:val="both"/>
        <w:rPr>
          <w:rFonts w:ascii="Times New Roman" w:eastAsia="Times New Roman" w:hAnsi="Times New Roman" w:cs="Times New Roman"/>
          <w:sz w:val="28"/>
          <w:szCs w:val="28"/>
        </w:rPr>
      </w:pPr>
      <w:r w:rsidRPr="00147DCA">
        <w:rPr>
          <w:rFonts w:ascii="Times New Roman" w:eastAsia="Times New Roman" w:hAnsi="Times New Roman" w:cs="Times New Roman"/>
          <w:b/>
          <w:bCs/>
          <w:sz w:val="28"/>
          <w:szCs w:val="28"/>
        </w:rPr>
        <w:t xml:space="preserve">Об’єкти оподаткування орендною платою - </w:t>
      </w:r>
      <w:r w:rsidRPr="00147DCA">
        <w:rPr>
          <w:rFonts w:ascii="Times New Roman" w:eastAsia="Times New Roman" w:hAnsi="Times New Roman" w:cs="Times New Roman"/>
          <w:sz w:val="28"/>
          <w:szCs w:val="28"/>
        </w:rPr>
        <w:t xml:space="preserve">земельні </w:t>
      </w:r>
      <w:r w:rsidRPr="00C65E80">
        <w:rPr>
          <w:rFonts w:ascii="Times New Roman" w:eastAsia="Times New Roman" w:hAnsi="Times New Roman" w:cs="Times New Roman"/>
          <w:color w:val="000000" w:themeColor="text1"/>
          <w:sz w:val="28"/>
          <w:szCs w:val="28"/>
        </w:rPr>
        <w:t>ділянки державної</w:t>
      </w:r>
      <w:r w:rsidRPr="00804D43">
        <w:rPr>
          <w:rFonts w:ascii="Times New Roman" w:eastAsia="Times New Roman" w:hAnsi="Times New Roman" w:cs="Times New Roman"/>
          <w:color w:val="C00000"/>
          <w:sz w:val="28"/>
          <w:szCs w:val="28"/>
        </w:rPr>
        <w:t xml:space="preserve"> </w:t>
      </w:r>
      <w:r w:rsidRPr="00147DCA">
        <w:rPr>
          <w:rFonts w:ascii="Times New Roman" w:eastAsia="Times New Roman" w:hAnsi="Times New Roman" w:cs="Times New Roman"/>
          <w:sz w:val="28"/>
          <w:szCs w:val="28"/>
        </w:rPr>
        <w:t>та комунальної власності, надані в користування на умовах оренди.</w:t>
      </w:r>
    </w:p>
    <w:p w14:paraId="3BE3D328" w14:textId="77777777" w:rsidR="00133876" w:rsidRPr="00147DCA" w:rsidRDefault="00133876" w:rsidP="00133876">
      <w:pPr>
        <w:pStyle w:val="a6"/>
        <w:ind w:firstLine="567"/>
        <w:jc w:val="both"/>
        <w:rPr>
          <w:rFonts w:ascii="Times New Roman" w:eastAsia="Times New Roman" w:hAnsi="Times New Roman" w:cs="Times New Roman"/>
          <w:sz w:val="28"/>
          <w:szCs w:val="28"/>
        </w:rPr>
      </w:pPr>
      <w:r w:rsidRPr="00147DCA">
        <w:rPr>
          <w:rFonts w:ascii="Times New Roman" w:eastAsia="Times New Roman" w:hAnsi="Times New Roman" w:cs="Times New Roman"/>
          <w:b/>
          <w:bCs/>
          <w:sz w:val="28"/>
          <w:szCs w:val="28"/>
        </w:rPr>
        <w:t xml:space="preserve">Орендодавець </w:t>
      </w:r>
      <w:r w:rsidRPr="00147DCA">
        <w:rPr>
          <w:rFonts w:ascii="Times New Roman" w:eastAsia="Times New Roman" w:hAnsi="Times New Roman" w:cs="Times New Roman"/>
          <w:sz w:val="28"/>
          <w:szCs w:val="28"/>
        </w:rPr>
        <w:t xml:space="preserve">– </w:t>
      </w:r>
      <w:proofErr w:type="spellStart"/>
      <w:r w:rsidRPr="00147DCA">
        <w:rPr>
          <w:rFonts w:ascii="Times New Roman" w:eastAsia="Times New Roman" w:hAnsi="Times New Roman" w:cs="Times New Roman"/>
          <w:sz w:val="28"/>
          <w:szCs w:val="28"/>
        </w:rPr>
        <w:t>Глеюватська</w:t>
      </w:r>
      <w:proofErr w:type="spellEnd"/>
      <w:r w:rsidRPr="00147DCA">
        <w:rPr>
          <w:rFonts w:ascii="Times New Roman" w:eastAsia="Times New Roman" w:hAnsi="Times New Roman" w:cs="Times New Roman"/>
          <w:sz w:val="28"/>
          <w:szCs w:val="28"/>
        </w:rPr>
        <w:t xml:space="preserve"> сільська рада Криворізького району Дніпропетровської області.</w:t>
      </w:r>
    </w:p>
    <w:p w14:paraId="2E288930" w14:textId="77777777" w:rsidR="00133876" w:rsidRPr="00147DCA" w:rsidRDefault="00133876" w:rsidP="00133876">
      <w:pPr>
        <w:pStyle w:val="a6"/>
        <w:ind w:firstLine="567"/>
        <w:jc w:val="both"/>
        <w:rPr>
          <w:rFonts w:ascii="Times New Roman" w:eastAsia="Times New Roman" w:hAnsi="Times New Roman" w:cs="Times New Roman"/>
          <w:sz w:val="28"/>
          <w:szCs w:val="28"/>
        </w:rPr>
      </w:pPr>
      <w:r w:rsidRPr="00147DCA">
        <w:rPr>
          <w:rFonts w:ascii="Times New Roman" w:eastAsia="Times New Roman" w:hAnsi="Times New Roman" w:cs="Times New Roman"/>
          <w:b/>
          <w:bCs/>
          <w:sz w:val="28"/>
          <w:szCs w:val="28"/>
        </w:rPr>
        <w:t xml:space="preserve">Орендар </w:t>
      </w:r>
      <w:r w:rsidRPr="00147DCA">
        <w:rPr>
          <w:rFonts w:ascii="Times New Roman" w:eastAsia="Times New Roman" w:hAnsi="Times New Roman" w:cs="Times New Roman"/>
          <w:sz w:val="28"/>
          <w:szCs w:val="28"/>
        </w:rPr>
        <w:t>- орендарями земельних ділянок є юридичні або фізичні особи, яким на підставі договору оренди належить право володіння і користування земельною ділянкою.</w:t>
      </w:r>
    </w:p>
    <w:p w14:paraId="6423C03D" w14:textId="77777777" w:rsidR="00133876" w:rsidRPr="00147DCA" w:rsidRDefault="00133876" w:rsidP="00133876">
      <w:pPr>
        <w:pStyle w:val="a6"/>
        <w:ind w:firstLine="567"/>
        <w:jc w:val="both"/>
        <w:rPr>
          <w:rFonts w:ascii="Times New Roman" w:eastAsia="Times New Roman" w:hAnsi="Times New Roman" w:cs="Times New Roman"/>
          <w:sz w:val="28"/>
          <w:szCs w:val="28"/>
        </w:rPr>
      </w:pPr>
      <w:r w:rsidRPr="00147DCA">
        <w:rPr>
          <w:rFonts w:ascii="Times New Roman" w:eastAsia="Times New Roman" w:hAnsi="Times New Roman" w:cs="Times New Roman"/>
          <w:b/>
          <w:bCs/>
          <w:sz w:val="28"/>
          <w:szCs w:val="28"/>
        </w:rPr>
        <w:t>Земельна ділянка</w:t>
      </w:r>
      <w:r w:rsidRPr="00147DCA">
        <w:rPr>
          <w:rFonts w:ascii="Times New Roman" w:eastAsia="Times New Roman" w:hAnsi="Times New Roman" w:cs="Times New Roman"/>
          <w:sz w:val="28"/>
          <w:szCs w:val="28"/>
        </w:rPr>
        <w:t xml:space="preserve"> - це частина земної поверхні з установленими межами, певним місцем розташування, з визначеними щодо неї правами.</w:t>
      </w:r>
    </w:p>
    <w:p w14:paraId="4A92E124" w14:textId="77777777" w:rsidR="00133876" w:rsidRPr="00147DCA" w:rsidRDefault="00133876" w:rsidP="00133876">
      <w:pPr>
        <w:pStyle w:val="a6"/>
        <w:ind w:firstLine="567"/>
        <w:jc w:val="both"/>
        <w:rPr>
          <w:rFonts w:ascii="Times New Roman" w:eastAsia="Times New Roman" w:hAnsi="Times New Roman" w:cs="Times New Roman"/>
          <w:sz w:val="28"/>
          <w:szCs w:val="28"/>
        </w:rPr>
      </w:pPr>
      <w:r w:rsidRPr="00147DCA">
        <w:rPr>
          <w:rFonts w:ascii="Times New Roman" w:eastAsia="Times New Roman" w:hAnsi="Times New Roman" w:cs="Times New Roman"/>
          <w:b/>
          <w:bCs/>
          <w:sz w:val="28"/>
          <w:szCs w:val="28"/>
        </w:rPr>
        <w:t>Договір оренди землі</w:t>
      </w:r>
      <w:r w:rsidRPr="00147DCA">
        <w:rPr>
          <w:rFonts w:ascii="Times New Roman" w:eastAsia="Times New Roman" w:hAnsi="Times New Roman" w:cs="Times New Roman"/>
          <w:sz w:val="28"/>
          <w:szCs w:val="28"/>
        </w:rPr>
        <w:t xml:space="preserve"> - це договір, за яким орендодавець зобов'язаний за плату передати орендареві земельну ділянку у володіння і користування на певний строк, а орендар зобов'язаний використовувати земельну ділянку відповідно до умов договору та вимог земельного законодавства. Нормативна грошова оцінка земельної ділянки - капіталізований рентний дохід із земельної ділянки, визначений за встановленими і затвердженими нормативами. </w:t>
      </w:r>
    </w:p>
    <w:p w14:paraId="7FD3FB04" w14:textId="77777777" w:rsidR="00133876" w:rsidRPr="00147DCA" w:rsidRDefault="00133876" w:rsidP="00133876">
      <w:pPr>
        <w:pStyle w:val="a6"/>
        <w:ind w:firstLine="567"/>
        <w:jc w:val="both"/>
        <w:rPr>
          <w:rFonts w:ascii="Times New Roman" w:eastAsia="Times New Roman" w:hAnsi="Times New Roman" w:cs="Times New Roman"/>
          <w:sz w:val="28"/>
          <w:szCs w:val="28"/>
        </w:rPr>
      </w:pPr>
      <w:r w:rsidRPr="00147DCA">
        <w:rPr>
          <w:rFonts w:ascii="Times New Roman" w:eastAsia="Times New Roman" w:hAnsi="Times New Roman" w:cs="Times New Roman"/>
          <w:b/>
          <w:bCs/>
          <w:sz w:val="28"/>
          <w:szCs w:val="28"/>
        </w:rPr>
        <w:t xml:space="preserve">Орендна плата </w:t>
      </w:r>
      <w:r w:rsidRPr="00147DCA">
        <w:rPr>
          <w:rFonts w:ascii="Times New Roman" w:eastAsia="Times New Roman" w:hAnsi="Times New Roman" w:cs="Times New Roman"/>
          <w:sz w:val="28"/>
          <w:szCs w:val="28"/>
        </w:rPr>
        <w:t>- це платіж, який орендар вносить орендодавцеві за користування земельною ділянкою.</w:t>
      </w:r>
    </w:p>
    <w:p w14:paraId="0251B999" w14:textId="77777777" w:rsidR="00133876" w:rsidRPr="00147DCA" w:rsidRDefault="00133876" w:rsidP="00133876">
      <w:pPr>
        <w:shd w:val="clear" w:color="auto" w:fill="FFFFFF"/>
        <w:spacing w:after="0" w:line="240" w:lineRule="auto"/>
        <w:ind w:firstLine="567"/>
        <w:jc w:val="both"/>
        <w:rPr>
          <w:rFonts w:ascii="Times New Roman CYR" w:eastAsia="Times New Roman" w:hAnsi="Times New Roman CYR" w:cs="Times New Roman CYR"/>
          <w:sz w:val="28"/>
          <w:szCs w:val="28"/>
          <w:shd w:val="clear" w:color="auto" w:fill="FFFFFF"/>
          <w:lang w:eastAsia="ru-RU"/>
        </w:rPr>
      </w:pPr>
      <w:r w:rsidRPr="00147DCA">
        <w:rPr>
          <w:rFonts w:ascii="Times New Roman CYR" w:eastAsia="Times New Roman" w:hAnsi="Times New Roman CYR" w:cs="Times New Roman CYR"/>
          <w:b/>
          <w:bCs/>
          <w:color w:val="000000"/>
          <w:sz w:val="28"/>
          <w:szCs w:val="28"/>
          <w:shd w:val="clear" w:color="auto" w:fill="FFFFFF"/>
          <w:lang w:eastAsia="ru-RU"/>
        </w:rPr>
        <w:t xml:space="preserve">Базою оподаткування є </w:t>
      </w:r>
      <w:r w:rsidRPr="00147DCA">
        <w:rPr>
          <w:rFonts w:ascii="Times New Roman CYR" w:eastAsia="Times New Roman" w:hAnsi="Times New Roman CYR" w:cs="Times New Roman CYR"/>
          <w:sz w:val="28"/>
          <w:szCs w:val="28"/>
          <w:shd w:val="clear" w:color="auto" w:fill="FFFFFF"/>
          <w:lang w:eastAsia="ru-RU"/>
        </w:rPr>
        <w:t>нормативна грошова оцінка земельної ділянки з урахуванням коефіцієнта індексації, визначеного відповідно до порядку, встановленого цим розділом.</w:t>
      </w:r>
    </w:p>
    <w:p w14:paraId="1449E0DA" w14:textId="77777777" w:rsidR="00133876" w:rsidRPr="00147DCA" w:rsidRDefault="00133876" w:rsidP="00133876">
      <w:pPr>
        <w:pStyle w:val="p7"/>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r w:rsidRPr="00147DCA">
        <w:rPr>
          <w:rStyle w:val="s4"/>
          <w:rFonts w:ascii="Times New Roman CYR" w:hAnsi="Times New Roman CYR" w:cs="Times New Roman CYR"/>
          <w:color w:val="000000"/>
          <w:sz w:val="28"/>
          <w:szCs w:val="28"/>
          <w:shd w:val="clear" w:color="auto" w:fill="FFFFFF"/>
          <w:lang w:val="uk-UA"/>
        </w:rPr>
        <w:lastRenderedPageBreak/>
        <w:t>Підставою для нарахування орендної плати за земельну ділянку є договір оренди такої земельної ділянки. Оформлений та зареєстрований  відповідно до законодавства. Органи виконавчої влади та органи місцевого самоврядування, які укладають договори оренди землі, повинні до 1 лютого подавати контролюючому органу за місцезнаходженням земельної ділянки переліки орендарів. З якими укладено договори оренди землі на поточний рік, та інформувати відповідний контролюючий орган про укладання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14:paraId="7143BC7F" w14:textId="77777777" w:rsidR="00133876" w:rsidRPr="00147DCA" w:rsidRDefault="00133876" w:rsidP="00133876">
      <w:pPr>
        <w:pStyle w:val="p7"/>
        <w:shd w:val="clear" w:color="auto" w:fill="FFFFFF"/>
        <w:spacing w:before="0" w:beforeAutospacing="0" w:after="0" w:afterAutospacing="0"/>
        <w:ind w:firstLine="567"/>
        <w:jc w:val="both"/>
        <w:rPr>
          <w:rFonts w:ascii="Times New Roman CYR" w:hAnsi="Times New Roman CYR" w:cs="Times New Roman CYR"/>
          <w:color w:val="000000"/>
          <w:sz w:val="28"/>
          <w:szCs w:val="28"/>
          <w:shd w:val="clear" w:color="auto" w:fill="FFFFFF"/>
          <w:lang w:val="uk-UA"/>
        </w:rPr>
      </w:pPr>
      <w:r w:rsidRPr="00147DCA">
        <w:rPr>
          <w:rStyle w:val="s4"/>
          <w:rFonts w:ascii="Times New Roman CYR" w:hAnsi="Times New Roman CYR" w:cs="Times New Roman CYR"/>
          <w:color w:val="000000"/>
          <w:sz w:val="28"/>
          <w:szCs w:val="28"/>
          <w:shd w:val="clear" w:color="auto" w:fill="FFFFFF"/>
          <w:lang w:val="uk-UA"/>
        </w:rPr>
        <w:t>Форма надання інформації затверджується центральним органом виконавчої влади, що забезпечує формування державної податкової політики.</w:t>
      </w:r>
    </w:p>
    <w:p w14:paraId="4EA358E9" w14:textId="77777777" w:rsidR="00133876" w:rsidRPr="00147DCA" w:rsidRDefault="00133876" w:rsidP="00133876">
      <w:pPr>
        <w:pStyle w:val="a6"/>
        <w:ind w:firstLine="567"/>
        <w:jc w:val="both"/>
        <w:rPr>
          <w:rFonts w:ascii="Times New Roman" w:eastAsia="Times New Roman" w:hAnsi="Times New Roman" w:cs="Times New Roman"/>
          <w:sz w:val="28"/>
          <w:szCs w:val="28"/>
          <w:lang w:eastAsia="ru-RU"/>
        </w:rPr>
      </w:pPr>
      <w:r w:rsidRPr="00147DCA">
        <w:rPr>
          <w:rFonts w:ascii="Times New Roman" w:eastAsia="Times New Roman" w:hAnsi="Times New Roman" w:cs="Times New Roman"/>
          <w:b/>
          <w:sz w:val="28"/>
          <w:szCs w:val="28"/>
          <w:lang w:eastAsia="ru-RU"/>
        </w:rPr>
        <w:t>Ставка орендної плати</w:t>
      </w:r>
      <w:r w:rsidRPr="00147DCA">
        <w:rPr>
          <w:rFonts w:ascii="Times New Roman" w:eastAsia="Times New Roman" w:hAnsi="Times New Roman" w:cs="Times New Roman"/>
          <w:sz w:val="28"/>
          <w:szCs w:val="28"/>
          <w:lang w:eastAsia="ru-RU"/>
        </w:rPr>
        <w:t xml:space="preserve"> - прийнятий для розрахунку розміру річної орендної плати відсоток нормативної грошової оцінки земельної ділянки відповідно до цього Положення. Розмір орендної плати встановлюється відповідно до  пункту 288.5 статті 288 Податкового кодексу України у договорі оренди, але річна сума платежу:</w:t>
      </w:r>
    </w:p>
    <w:p w14:paraId="6B96B763" w14:textId="77777777" w:rsidR="00133876" w:rsidRPr="00147DCA" w:rsidRDefault="00133876" w:rsidP="00133876">
      <w:pPr>
        <w:pStyle w:val="p7"/>
        <w:spacing w:before="0" w:beforeAutospacing="0" w:after="0" w:afterAutospacing="0"/>
        <w:ind w:left="1701"/>
        <w:jc w:val="both"/>
        <w:rPr>
          <w:sz w:val="28"/>
          <w:szCs w:val="28"/>
          <w:lang w:val="uk-UA"/>
        </w:rPr>
      </w:pPr>
      <w:r w:rsidRPr="00147DCA">
        <w:rPr>
          <w:sz w:val="28"/>
          <w:szCs w:val="28"/>
          <w:lang w:val="uk-UA"/>
        </w:rPr>
        <w:t>не може бути меншою за розмір земельного податку:</w:t>
      </w:r>
    </w:p>
    <w:p w14:paraId="10063B84"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для земельних ділянок, нормативну грошову оцінку яких проведено, - у розмірі не більше 3 відсотків їх нормативної грошової оцінки, для земель загального користування - не більше 1 відсотка їх нормативної грошової оцінки, для сільськогосподарських угідь - не менше 0,3 відсотка та не більше 1 відсотка їх нормативної грошової оцінки;</w:t>
      </w:r>
    </w:p>
    <w:p w14:paraId="5A25F5D1"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для земельних ділянок, нормативну грошову оцінку яких не проведено, -у розмірі не більше 5 відсотків нормативної грошової оцінки одиниці площі ріллі по Автономній Республіці Крим або по області, для сільськогосподарських угідь - не менше 0,3 відсотка та не більше 5 відсотків нормативної грошової оцінки одиниці площі ріллі по Автономній Республіці Крим або по області;</w:t>
      </w:r>
    </w:p>
    <w:p w14:paraId="7D543BF9"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не може перевищувати 12 відсотків нормативної грошової оцінки;</w:t>
      </w:r>
    </w:p>
    <w:p w14:paraId="238DB2A0" w14:textId="77777777" w:rsidR="00133876" w:rsidRPr="00147DCA" w:rsidRDefault="00133876" w:rsidP="00133876">
      <w:pPr>
        <w:pStyle w:val="p7"/>
        <w:numPr>
          <w:ilvl w:val="0"/>
          <w:numId w:val="3"/>
        </w:numPr>
        <w:spacing w:before="0" w:beforeAutospacing="0" w:after="0" w:afterAutospacing="0"/>
        <w:ind w:left="1701" w:hanging="284"/>
        <w:jc w:val="both"/>
        <w:rPr>
          <w:sz w:val="28"/>
          <w:szCs w:val="28"/>
          <w:lang w:val="uk-UA"/>
        </w:rPr>
      </w:pPr>
      <w:r w:rsidRPr="00147DCA">
        <w:rPr>
          <w:sz w:val="28"/>
          <w:szCs w:val="28"/>
          <w:lang w:val="uk-UA"/>
        </w:rPr>
        <w:t>може перевищувати граничний розмір орендної плати, у разі визначення орендаря на конкурентних засадах.</w:t>
      </w:r>
    </w:p>
    <w:p w14:paraId="0E0A5EA6" w14:textId="77777777" w:rsidR="00133876" w:rsidRPr="00147DCA" w:rsidRDefault="00133876" w:rsidP="00133876">
      <w:pPr>
        <w:pStyle w:val="a6"/>
        <w:ind w:firstLine="567"/>
        <w:jc w:val="both"/>
        <w:rPr>
          <w:rFonts w:ascii="Times New Roman" w:eastAsia="Times New Roman" w:hAnsi="Times New Roman" w:cs="Times New Roman"/>
          <w:b/>
          <w:sz w:val="28"/>
          <w:szCs w:val="28"/>
          <w:lang w:eastAsia="ru-RU"/>
        </w:rPr>
      </w:pPr>
      <w:r w:rsidRPr="00147DCA">
        <w:rPr>
          <w:rFonts w:ascii="Times New Roman" w:eastAsia="Times New Roman" w:hAnsi="Times New Roman" w:cs="Times New Roman"/>
          <w:b/>
          <w:sz w:val="28"/>
          <w:szCs w:val="28"/>
          <w:lang w:eastAsia="ru-RU"/>
        </w:rPr>
        <w:t>Порядок обчислення та строк сплати орендної плати за земельні ділянки комунальної власності</w:t>
      </w:r>
    </w:p>
    <w:p w14:paraId="3EDDB476" w14:textId="77777777" w:rsidR="00133876" w:rsidRPr="00147DCA" w:rsidRDefault="00133876" w:rsidP="00133876">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147DCA">
        <w:rPr>
          <w:rFonts w:ascii="Times New Roman" w:eastAsia="Times New Roman" w:hAnsi="Times New Roman" w:cs="Times New Roman"/>
          <w:bCs/>
          <w:sz w:val="28"/>
          <w:szCs w:val="28"/>
          <w:lang w:eastAsia="ru-RU"/>
        </w:rPr>
        <w:t>Податковий період, порядок обчислення орендної плати, строк сплати та порядок її зарахування до бюджетів застосовується відповідно до вимог </w:t>
      </w:r>
      <w:hyperlink r:id="rId9" w:anchor="n6875" w:history="1">
        <w:r w:rsidRPr="00147DCA">
          <w:rPr>
            <w:rStyle w:val="afe"/>
            <w:rFonts w:ascii="Times New Roman" w:eastAsia="Times New Roman" w:hAnsi="Times New Roman" w:cs="Times New Roman"/>
            <w:bCs/>
            <w:sz w:val="28"/>
            <w:szCs w:val="28"/>
            <w:lang w:eastAsia="ru-RU"/>
          </w:rPr>
          <w:t>статей 285-287</w:t>
        </w:r>
      </w:hyperlink>
      <w:r w:rsidRPr="00147DCA">
        <w:rPr>
          <w:rFonts w:ascii="Times New Roman" w:eastAsia="Times New Roman" w:hAnsi="Times New Roman" w:cs="Times New Roman"/>
          <w:bCs/>
          <w:sz w:val="28"/>
          <w:szCs w:val="28"/>
          <w:lang w:eastAsia="ru-RU"/>
        </w:rPr>
        <w:t> Податкового кодексу України. Орендна плата за перший місяць нараховується залежно від кількості календарних днів місяця з дати укладання договору.</w:t>
      </w:r>
    </w:p>
    <w:p w14:paraId="5A60E882" w14:textId="77777777" w:rsidR="00133876" w:rsidRPr="00147DCA" w:rsidRDefault="00133876" w:rsidP="00133876">
      <w:pPr>
        <w:pStyle w:val="a3"/>
        <w:shd w:val="clear" w:color="auto" w:fill="FBFBFB"/>
        <w:ind w:left="0" w:firstLine="567"/>
        <w:jc w:val="both"/>
        <w:rPr>
          <w:bCs/>
          <w:color w:val="000000"/>
          <w:sz w:val="28"/>
          <w:szCs w:val="28"/>
          <w:bdr w:val="none" w:sz="0" w:space="0" w:color="auto" w:frame="1"/>
          <w:shd w:val="clear" w:color="auto" w:fill="FFFFFF"/>
          <w:lang w:val="uk-UA"/>
        </w:rPr>
      </w:pPr>
      <w:r w:rsidRPr="00147DCA">
        <w:rPr>
          <w:bCs/>
          <w:color w:val="000000"/>
          <w:sz w:val="28"/>
          <w:szCs w:val="28"/>
          <w:bdr w:val="none" w:sz="0" w:space="0" w:color="auto" w:frame="1"/>
          <w:shd w:val="clear" w:color="auto" w:fill="FFFFFF"/>
          <w:lang w:val="uk-UA"/>
        </w:rPr>
        <w:t>Підставою для нарахування орендної плати за земельну ділянку є договір оренди такої земельної ділянки. Орендна плата справляється виключно у грошовій формі.</w:t>
      </w:r>
    </w:p>
    <w:p w14:paraId="52C4B4AB" w14:textId="77777777" w:rsidR="00133876" w:rsidRPr="00147DCA" w:rsidRDefault="00133876" w:rsidP="00133876">
      <w:pPr>
        <w:pStyle w:val="a6"/>
        <w:ind w:firstLine="567"/>
        <w:jc w:val="both"/>
        <w:rPr>
          <w:rFonts w:ascii="Times New Roman" w:hAnsi="Times New Roman" w:cs="Times New Roman"/>
          <w:sz w:val="28"/>
          <w:szCs w:val="28"/>
          <w:bdr w:val="none" w:sz="0" w:space="0" w:color="auto" w:frame="1"/>
          <w:shd w:val="clear" w:color="auto" w:fill="FFFFFF"/>
        </w:rPr>
      </w:pPr>
      <w:r w:rsidRPr="00147DCA">
        <w:rPr>
          <w:rFonts w:ascii="Times New Roman" w:hAnsi="Times New Roman" w:cs="Times New Roman"/>
          <w:sz w:val="28"/>
          <w:szCs w:val="28"/>
          <w:bdr w:val="none" w:sz="0" w:space="0" w:color="auto" w:frame="1"/>
          <w:shd w:val="clear" w:color="auto" w:fill="FFFFFF"/>
        </w:rPr>
        <w:lastRenderedPageBreak/>
        <w:t xml:space="preserve">Договір оренди земель комунальної власності укладається за типовою </w:t>
      </w:r>
      <w:r w:rsidRPr="00147DCA">
        <w:rPr>
          <w:rFonts w:ascii="Times New Roman" w:eastAsia="Times New Roman" w:hAnsi="Times New Roman" w:cs="Times New Roman"/>
          <w:sz w:val="28"/>
          <w:szCs w:val="28"/>
          <w:bdr w:val="none" w:sz="0" w:space="0" w:color="auto" w:frame="1"/>
          <w:shd w:val="clear" w:color="auto" w:fill="FFFFFF"/>
        </w:rPr>
        <w:t>формою, затвердженою Кабінетом Міністрів України.</w:t>
      </w:r>
    </w:p>
    <w:p w14:paraId="5F53DE1C" w14:textId="77777777" w:rsidR="00133876" w:rsidRPr="00147DCA" w:rsidRDefault="00133876" w:rsidP="00133876">
      <w:pPr>
        <w:pStyle w:val="a6"/>
        <w:ind w:firstLine="567"/>
        <w:jc w:val="both"/>
        <w:rPr>
          <w:rFonts w:ascii="Times New Roman" w:eastAsia="Times New Roman" w:hAnsi="Times New Roman" w:cs="Times New Roman"/>
          <w:sz w:val="28"/>
          <w:szCs w:val="28"/>
          <w:bdr w:val="none" w:sz="0" w:space="0" w:color="auto" w:frame="1"/>
          <w:shd w:val="clear" w:color="auto" w:fill="FFFFFF"/>
        </w:rPr>
      </w:pPr>
      <w:r w:rsidRPr="00147DCA">
        <w:rPr>
          <w:rFonts w:ascii="Times New Roman" w:hAnsi="Times New Roman" w:cs="Times New Roman"/>
          <w:sz w:val="28"/>
          <w:szCs w:val="28"/>
        </w:rPr>
        <w:t xml:space="preserve">Річна орендна плата вноситься у терміни та у розмірах, які визначені </w:t>
      </w:r>
      <w:r w:rsidRPr="00147DCA">
        <w:rPr>
          <w:rFonts w:ascii="Times New Roman" w:eastAsia="Times New Roman" w:hAnsi="Times New Roman" w:cs="Times New Roman"/>
          <w:sz w:val="28"/>
          <w:szCs w:val="28"/>
        </w:rPr>
        <w:t>договором оренди землі, до відповідного бюджету, згідно норм Податкового кодексу України та розподіляється і використовується згідно з чинним законодавством.</w:t>
      </w:r>
    </w:p>
    <w:p w14:paraId="2F7CB7C8" w14:textId="77777777" w:rsidR="00133876" w:rsidRPr="00147DCA" w:rsidRDefault="00133876" w:rsidP="00133876">
      <w:pPr>
        <w:pStyle w:val="a3"/>
        <w:shd w:val="clear" w:color="auto" w:fill="FBFBFB"/>
        <w:ind w:left="0" w:firstLine="567"/>
        <w:jc w:val="both"/>
        <w:rPr>
          <w:bCs/>
          <w:color w:val="000000"/>
          <w:sz w:val="28"/>
          <w:szCs w:val="28"/>
          <w:bdr w:val="none" w:sz="0" w:space="0" w:color="auto" w:frame="1"/>
          <w:shd w:val="clear" w:color="auto" w:fill="FFFFFF"/>
          <w:lang w:val="uk-UA"/>
        </w:rPr>
      </w:pPr>
      <w:r w:rsidRPr="00147DCA">
        <w:rPr>
          <w:bCs/>
          <w:color w:val="000000"/>
          <w:sz w:val="28"/>
          <w:szCs w:val="28"/>
          <w:bdr w:val="none" w:sz="0" w:space="0" w:color="auto" w:frame="1"/>
          <w:shd w:val="clear" w:color="auto" w:fill="FFFFFF"/>
          <w:lang w:val="uk-UA"/>
        </w:rPr>
        <w:t>Плата за суборенду земельних ділянок не може перевищувати розмір орендної плати.</w:t>
      </w:r>
    </w:p>
    <w:p w14:paraId="5EA344CD" w14:textId="77777777" w:rsidR="00133876" w:rsidRPr="00147DCA" w:rsidRDefault="00133876" w:rsidP="00133876">
      <w:pPr>
        <w:shd w:val="clear" w:color="auto" w:fill="FBFBFB"/>
        <w:spacing w:after="0" w:line="240" w:lineRule="auto"/>
        <w:ind w:firstLine="567"/>
        <w:contextualSpacing/>
        <w:jc w:val="both"/>
        <w:rPr>
          <w:rFonts w:ascii="Times New Roman" w:eastAsia="Times New Roman" w:hAnsi="Times New Roman" w:cs="Times New Roman"/>
          <w:bCs/>
          <w:color w:val="000000"/>
          <w:sz w:val="28"/>
          <w:szCs w:val="28"/>
          <w:bdr w:val="none" w:sz="0" w:space="0" w:color="auto" w:frame="1"/>
          <w:shd w:val="clear" w:color="auto" w:fill="FFFFFF"/>
        </w:rPr>
      </w:pPr>
      <w:r w:rsidRPr="00147DCA">
        <w:rPr>
          <w:rFonts w:ascii="Times New Roman" w:eastAsia="Times New Roman" w:hAnsi="Times New Roman" w:cs="Times New Roman"/>
          <w:bCs/>
          <w:color w:val="000000"/>
          <w:sz w:val="28"/>
          <w:szCs w:val="28"/>
          <w:bdr w:val="none" w:sz="0" w:space="0" w:color="auto" w:frame="1"/>
          <w:shd w:val="clear" w:color="auto" w:fill="FFFFFF"/>
        </w:rPr>
        <w:t>Для визначення розміру орендної плати використовується нормативна грошова оцінка земельних ділянок.</w:t>
      </w:r>
    </w:p>
    <w:p w14:paraId="389361D0" w14:textId="77777777" w:rsidR="00133876" w:rsidRPr="00147DCA" w:rsidRDefault="00133876" w:rsidP="00133876">
      <w:pPr>
        <w:shd w:val="clear" w:color="auto" w:fill="FBFBFB"/>
        <w:spacing w:after="0" w:line="240" w:lineRule="auto"/>
        <w:ind w:firstLine="567"/>
        <w:contextualSpacing/>
        <w:jc w:val="both"/>
        <w:rPr>
          <w:rFonts w:ascii="Times New Roman" w:eastAsia="Times New Roman" w:hAnsi="Times New Roman" w:cs="Times New Roman"/>
          <w:bCs/>
          <w:color w:val="000000"/>
          <w:sz w:val="28"/>
          <w:szCs w:val="28"/>
          <w:bdr w:val="none" w:sz="0" w:space="0" w:color="auto" w:frame="1"/>
          <w:shd w:val="clear" w:color="auto" w:fill="FFFFFF"/>
        </w:rPr>
      </w:pPr>
      <w:r w:rsidRPr="00147DCA">
        <w:rPr>
          <w:rFonts w:ascii="Times New Roman" w:eastAsia="Times New Roman" w:hAnsi="Times New Roman" w:cs="Times New Roman"/>
          <w:bCs/>
          <w:color w:val="000000"/>
          <w:sz w:val="28"/>
          <w:szCs w:val="28"/>
          <w:bdr w:val="none" w:sz="0" w:space="0" w:color="auto" w:frame="1"/>
          <w:shd w:val="clear" w:color="auto" w:fill="FFFFFF"/>
        </w:rPr>
        <w:t>Підставою для визначення розміру орендної плати є це Положення та витяг з технічної документації про нормативну грошову оцінку земельної ділянки.</w:t>
      </w:r>
    </w:p>
    <w:p w14:paraId="091C2D47" w14:textId="77777777" w:rsidR="00133876" w:rsidRPr="00147DCA" w:rsidRDefault="00133876" w:rsidP="00133876">
      <w:pPr>
        <w:shd w:val="clear" w:color="auto" w:fill="FBFBFB"/>
        <w:spacing w:after="0" w:line="240" w:lineRule="auto"/>
        <w:ind w:firstLine="567"/>
        <w:contextualSpacing/>
        <w:jc w:val="both"/>
        <w:rPr>
          <w:rFonts w:ascii="Times New Roman" w:eastAsia="Times New Roman" w:hAnsi="Times New Roman" w:cs="Times New Roman"/>
          <w:bCs/>
          <w:color w:val="000000"/>
          <w:sz w:val="28"/>
          <w:szCs w:val="28"/>
          <w:bdr w:val="none" w:sz="0" w:space="0" w:color="auto" w:frame="1"/>
          <w:shd w:val="clear" w:color="auto" w:fill="FFFFFF"/>
        </w:rPr>
      </w:pPr>
      <w:r w:rsidRPr="00147DCA">
        <w:rPr>
          <w:rFonts w:ascii="Times New Roman" w:eastAsia="Times New Roman" w:hAnsi="Times New Roman" w:cs="Times New Roman"/>
          <w:bCs/>
          <w:color w:val="000000"/>
          <w:sz w:val="28"/>
          <w:szCs w:val="28"/>
          <w:bdr w:val="none" w:sz="0" w:space="0" w:color="auto" w:frame="1"/>
          <w:shd w:val="clear" w:color="auto" w:fill="FFFFFF"/>
        </w:rPr>
        <w:t>Річна орендна плата за користування земельної ділянки розраховується у відсотках від нормативної грошової оцінки в залежності від виду економічної діяльності (функціонального використання), відповідно до ставок орендної плати, затверджених у даному Положенні та не залежить від наслідків господарської діяльності орендаря.</w:t>
      </w:r>
    </w:p>
    <w:p w14:paraId="19019F90" w14:textId="77777777" w:rsidR="00133876" w:rsidRPr="00147DCA" w:rsidRDefault="00133876" w:rsidP="00133876">
      <w:pPr>
        <w:shd w:val="clear" w:color="auto" w:fill="FBFBFB"/>
        <w:spacing w:after="0" w:line="240" w:lineRule="auto"/>
        <w:ind w:firstLine="567"/>
        <w:contextualSpacing/>
        <w:jc w:val="both"/>
        <w:rPr>
          <w:rFonts w:ascii="Times New Roman" w:eastAsia="Times New Roman" w:hAnsi="Times New Roman" w:cs="Times New Roman"/>
          <w:bCs/>
          <w:color w:val="000000"/>
          <w:sz w:val="28"/>
          <w:szCs w:val="28"/>
          <w:bdr w:val="none" w:sz="0" w:space="0" w:color="auto" w:frame="1"/>
          <w:shd w:val="clear" w:color="auto" w:fill="FFFFFF"/>
        </w:rPr>
      </w:pPr>
      <w:r w:rsidRPr="00147DCA">
        <w:rPr>
          <w:rFonts w:ascii="Times New Roman" w:eastAsia="Times New Roman" w:hAnsi="Times New Roman" w:cs="Times New Roman"/>
          <w:bCs/>
          <w:color w:val="000000"/>
          <w:sz w:val="28"/>
          <w:szCs w:val="28"/>
          <w:bdr w:val="none" w:sz="0" w:space="0" w:color="auto" w:frame="1"/>
          <w:shd w:val="clear" w:color="auto" w:fill="FFFFFF"/>
        </w:rPr>
        <w:t>У випадку використання земельної ділянки із декількома видами економічної діяльності (функціонального використання), за основу бореться більша ставка (відсоток), що визначення даним Положенням.</w:t>
      </w:r>
    </w:p>
    <w:p w14:paraId="6E531593" w14:textId="77777777" w:rsidR="00133876" w:rsidRPr="00147DCA" w:rsidRDefault="00133876" w:rsidP="00133876">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147DCA">
        <w:rPr>
          <w:rFonts w:ascii="Times New Roman" w:eastAsia="Times New Roman" w:hAnsi="Times New Roman" w:cs="Times New Roman"/>
          <w:bCs/>
          <w:color w:val="000000"/>
          <w:sz w:val="28"/>
          <w:szCs w:val="28"/>
          <w:lang w:eastAsia="ru-RU"/>
        </w:rPr>
        <w:t>Платники орендної плати самостійно обчислюють суму орендної плати щороку станом на 1 січня і до 20 лютого поточного року подають в ГУ ДПС в Дніпропетровській області   податкову декларацію на поточний рік. Платники плати за землю (крім фізичних осіб) самостійно обчислюють суму орендної плати щороку станом на 1 січня і не пізніше 20 лютого поточного року подають у ГУ ДПС в Дніпропетровській області декларацію на поточний рік за формою, встановленою у порядку, передбаченому ст.46 Податкового кодексу України, з розбивкою річної суми рівними частками за місяцями. Подання такої декларації звільняє від обов'язку подання щомісячних декларацій. Платник орендної плати має право подавати щомісяця нову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  За нововведені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14:paraId="046FA670" w14:textId="77777777" w:rsidR="00133876" w:rsidRPr="00147DCA" w:rsidRDefault="00133876" w:rsidP="00133876">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147DCA">
        <w:rPr>
          <w:rFonts w:ascii="Times New Roman" w:eastAsia="Times New Roman" w:hAnsi="Times New Roman" w:cs="Times New Roman"/>
          <w:bCs/>
          <w:color w:val="000000"/>
          <w:sz w:val="28"/>
          <w:szCs w:val="28"/>
          <w:lang w:eastAsia="ru-RU"/>
        </w:rPr>
        <w:t xml:space="preserve">Розмір декларованої суми орендної плати станом на 1 січня </w:t>
      </w:r>
      <w:proofErr w:type="spellStart"/>
      <w:r w:rsidRPr="00147DCA">
        <w:rPr>
          <w:rFonts w:ascii="Times New Roman" w:eastAsia="Times New Roman" w:hAnsi="Times New Roman" w:cs="Times New Roman"/>
          <w:bCs/>
          <w:color w:val="000000"/>
          <w:sz w:val="28"/>
          <w:szCs w:val="28"/>
          <w:lang w:eastAsia="ru-RU"/>
        </w:rPr>
        <w:t>уточнюється</w:t>
      </w:r>
      <w:proofErr w:type="spellEnd"/>
      <w:r w:rsidRPr="00147DCA">
        <w:rPr>
          <w:rFonts w:ascii="Times New Roman" w:eastAsia="Times New Roman" w:hAnsi="Times New Roman" w:cs="Times New Roman"/>
          <w:bCs/>
          <w:color w:val="000000"/>
          <w:sz w:val="28"/>
          <w:szCs w:val="28"/>
          <w:lang w:eastAsia="ru-RU"/>
        </w:rPr>
        <w:t xml:space="preserve"> на щорічну індексацію нормативної грошової оцінки земель відповідно до відомостей Держкомстату України про середньорічний індекс інфляції за попередній рік.</w:t>
      </w:r>
    </w:p>
    <w:p w14:paraId="4A50B7E1" w14:textId="77777777" w:rsidR="00133876" w:rsidRPr="00147DCA" w:rsidRDefault="00133876" w:rsidP="00133876">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r w:rsidRPr="00147DCA">
        <w:rPr>
          <w:rFonts w:ascii="Times New Roman" w:eastAsia="Times New Roman" w:hAnsi="Times New Roman" w:cs="Times New Roman"/>
          <w:bCs/>
          <w:color w:val="000000"/>
          <w:sz w:val="28"/>
          <w:szCs w:val="28"/>
          <w:lang w:eastAsia="ru-RU"/>
        </w:rPr>
        <w:t>Контроль за правильністю обчислення і справляння орендної плати за земельні ділянки здійснюється ГУДПС в Дніпропетровській області.</w:t>
      </w:r>
    </w:p>
    <w:p w14:paraId="15AB1E7D" w14:textId="77777777" w:rsidR="00133876" w:rsidRPr="00147DCA" w:rsidRDefault="00133876" w:rsidP="00133876">
      <w:pPr>
        <w:shd w:val="clear" w:color="auto" w:fill="FFFFFF"/>
        <w:spacing w:after="0" w:line="240" w:lineRule="auto"/>
        <w:ind w:firstLine="567"/>
        <w:jc w:val="both"/>
        <w:rPr>
          <w:rFonts w:ascii="Times New Roman" w:eastAsia="Times New Roman" w:hAnsi="Times New Roman" w:cs="Times New Roman"/>
          <w:bCs/>
          <w:color w:val="000000"/>
          <w:sz w:val="28"/>
          <w:szCs w:val="28"/>
          <w:lang w:eastAsia="ru-RU"/>
        </w:rPr>
      </w:pPr>
    </w:p>
    <w:p w14:paraId="60BD5C87" w14:textId="77777777" w:rsidR="00133876" w:rsidRPr="00147DCA" w:rsidRDefault="00133876" w:rsidP="00133876">
      <w:pPr>
        <w:pStyle w:val="p6"/>
        <w:shd w:val="clear" w:color="auto" w:fill="FFFFFF"/>
        <w:tabs>
          <w:tab w:val="left" w:pos="993"/>
        </w:tabs>
        <w:spacing w:before="0" w:beforeAutospacing="0" w:after="0" w:afterAutospacing="0"/>
        <w:ind w:left="851"/>
        <w:jc w:val="both"/>
        <w:rPr>
          <w:rStyle w:val="s4"/>
          <w:rFonts w:ascii="Times New Roman CYR" w:hAnsi="Times New Roman CYR" w:cs="Times New Roman CYR"/>
          <w:b/>
          <w:color w:val="000000"/>
          <w:sz w:val="28"/>
          <w:szCs w:val="28"/>
          <w:lang w:val="uk-UA"/>
        </w:rPr>
      </w:pPr>
      <w:bookmarkStart w:id="12" w:name="o92"/>
      <w:bookmarkStart w:id="13" w:name="n14915"/>
      <w:bookmarkEnd w:id="12"/>
      <w:bookmarkEnd w:id="13"/>
      <w:r w:rsidRPr="00147DCA">
        <w:rPr>
          <w:rStyle w:val="s4"/>
          <w:rFonts w:ascii="Times New Roman CYR" w:hAnsi="Times New Roman CYR" w:cs="Times New Roman CYR"/>
          <w:b/>
          <w:color w:val="000000"/>
          <w:sz w:val="28"/>
          <w:szCs w:val="28"/>
          <w:shd w:val="clear" w:color="auto" w:fill="FFFFFF"/>
          <w:lang w:val="uk-UA"/>
        </w:rPr>
        <w:t>Індексація нормативної грошової оцінки земель</w:t>
      </w:r>
    </w:p>
    <w:p w14:paraId="5B938CF2" w14:textId="77777777" w:rsidR="00133876" w:rsidRPr="00147DCA" w:rsidRDefault="00133876" w:rsidP="00133876">
      <w:pPr>
        <w:pStyle w:val="p6"/>
        <w:shd w:val="clear" w:color="auto" w:fill="FFFFFF"/>
        <w:tabs>
          <w:tab w:val="left" w:pos="993"/>
        </w:tabs>
        <w:spacing w:before="0" w:beforeAutospacing="0" w:after="0" w:afterAutospacing="0"/>
        <w:ind w:left="567"/>
        <w:jc w:val="both"/>
        <w:rPr>
          <w:rFonts w:ascii="Times New Roman CYR" w:hAnsi="Times New Roman CYR" w:cs="Times New Roman CYR"/>
          <w:bCs/>
          <w:color w:val="000000"/>
          <w:sz w:val="28"/>
          <w:szCs w:val="28"/>
          <w:lang w:val="uk-UA"/>
        </w:rPr>
      </w:pPr>
      <w:r w:rsidRPr="00147DCA">
        <w:rPr>
          <w:rFonts w:ascii="Times New Roman CYR" w:hAnsi="Times New Roman CYR" w:cs="Times New Roman CYR"/>
          <w:bCs/>
          <w:color w:val="000000"/>
          <w:sz w:val="28"/>
          <w:szCs w:val="28"/>
          <w:lang w:val="uk-UA"/>
        </w:rPr>
        <w:t> Для визначення розміру податку та орендної плати використовується</w:t>
      </w:r>
    </w:p>
    <w:p w14:paraId="4692FAF4" w14:textId="77777777" w:rsidR="00133876" w:rsidRPr="00147DCA" w:rsidRDefault="00133876" w:rsidP="00133876">
      <w:pPr>
        <w:pStyle w:val="p6"/>
        <w:shd w:val="clear" w:color="auto" w:fill="FFFFFF"/>
        <w:tabs>
          <w:tab w:val="left" w:pos="993"/>
        </w:tabs>
        <w:spacing w:before="0" w:beforeAutospacing="0" w:after="0" w:afterAutospacing="0"/>
        <w:jc w:val="both"/>
        <w:rPr>
          <w:rFonts w:ascii="Times New Roman CYR" w:hAnsi="Times New Roman CYR" w:cs="Times New Roman CYR"/>
          <w:bCs/>
          <w:color w:val="000000"/>
          <w:sz w:val="28"/>
          <w:szCs w:val="28"/>
          <w:lang w:val="uk-UA"/>
        </w:rPr>
      </w:pPr>
      <w:r w:rsidRPr="00147DCA">
        <w:rPr>
          <w:rFonts w:ascii="Times New Roman CYR" w:hAnsi="Times New Roman CYR" w:cs="Times New Roman CYR"/>
          <w:bCs/>
          <w:color w:val="000000"/>
          <w:sz w:val="28"/>
          <w:szCs w:val="28"/>
          <w:lang w:val="uk-UA"/>
        </w:rPr>
        <w:lastRenderedPageBreak/>
        <w:t>нормативна грошова оцінка земельних ділянок, у тому числі право на які фізичні особи мають як власники земельних часток (паїв), з урахуванням коефіцієнта індексації, визначеного відповідно до законодавства.</w:t>
      </w:r>
    </w:p>
    <w:p w14:paraId="0FB230B8" w14:textId="77777777" w:rsidR="00133876" w:rsidRPr="00147DCA" w:rsidRDefault="00133876" w:rsidP="00133876">
      <w:pPr>
        <w:pStyle w:val="p6"/>
        <w:shd w:val="clear" w:color="auto" w:fill="FFFFFF"/>
        <w:spacing w:before="0" w:beforeAutospacing="0" w:after="0" w:afterAutospacing="0"/>
        <w:ind w:firstLine="567"/>
        <w:jc w:val="both"/>
        <w:rPr>
          <w:color w:val="000000"/>
          <w:sz w:val="28"/>
          <w:szCs w:val="28"/>
          <w:lang w:val="uk-UA"/>
        </w:rPr>
      </w:pPr>
      <w:r w:rsidRPr="00147DCA">
        <w:rPr>
          <w:rStyle w:val="s4"/>
          <w:rFonts w:ascii="Times New Roman CYR" w:hAnsi="Times New Roman CYR" w:cs="Times New Roman CYR"/>
          <w:color w:val="000000"/>
          <w:sz w:val="28"/>
          <w:szCs w:val="28"/>
          <w:shd w:val="clear" w:color="auto" w:fill="FFFFFF"/>
          <w:lang w:val="uk-UA"/>
        </w:rPr>
        <w:t xml:space="preserve">Центральний орган виконавчої влади, що реалізує державну політику у сфері </w:t>
      </w:r>
      <w:r w:rsidRPr="00147DCA">
        <w:rPr>
          <w:rStyle w:val="s4"/>
          <w:color w:val="000000"/>
          <w:sz w:val="28"/>
          <w:szCs w:val="28"/>
          <w:shd w:val="clear" w:color="auto" w:fill="FFFFFF"/>
          <w:lang w:val="uk-UA"/>
        </w:rPr>
        <w:t>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w:t>
      </w:r>
      <w:r w:rsidRPr="00147DCA">
        <w:rPr>
          <w:rStyle w:val="s4"/>
          <w:sz w:val="28"/>
          <w:szCs w:val="28"/>
          <w:shd w:val="clear" w:color="auto" w:fill="FFFFFF"/>
          <w:lang w:val="uk-UA"/>
        </w:rPr>
        <w:t>,</w:t>
      </w:r>
      <w:r w:rsidRPr="00147DCA">
        <w:rPr>
          <w:sz w:val="28"/>
          <w:szCs w:val="28"/>
          <w:shd w:val="clear" w:color="auto" w:fill="FFFFFF"/>
          <w:lang w:val="uk-UA"/>
        </w:rPr>
        <w:t xml:space="preserve"> у тому числі право на які фізичні особи мають як власники земельних часток (паїв), на 1 січня поточного року</w:t>
      </w:r>
      <w:r w:rsidRPr="00147DCA">
        <w:rPr>
          <w:rStyle w:val="s4"/>
          <w:sz w:val="28"/>
          <w:szCs w:val="28"/>
          <w:shd w:val="clear" w:color="auto" w:fill="FFFFFF"/>
          <w:lang w:val="uk-UA"/>
        </w:rPr>
        <w:t xml:space="preserve"> за станом </w:t>
      </w:r>
      <w:r w:rsidRPr="00147DCA">
        <w:rPr>
          <w:rStyle w:val="s4"/>
          <w:color w:val="000000"/>
          <w:sz w:val="28"/>
          <w:szCs w:val="28"/>
          <w:shd w:val="clear" w:color="auto" w:fill="FFFFFF"/>
          <w:lang w:val="uk-UA"/>
        </w:rPr>
        <w:t>на 1 січня поточного року, що визначається за формулою:</w:t>
      </w:r>
    </w:p>
    <w:p w14:paraId="4203C0A9" w14:textId="77777777" w:rsidR="00133876" w:rsidRPr="00147DCA" w:rsidRDefault="00133876" w:rsidP="00133876">
      <w:pPr>
        <w:pStyle w:val="p6"/>
        <w:shd w:val="clear" w:color="auto" w:fill="FFFFFF"/>
        <w:spacing w:before="0" w:beforeAutospacing="0" w:after="0" w:afterAutospacing="0"/>
        <w:ind w:firstLine="1134"/>
        <w:jc w:val="both"/>
        <w:rPr>
          <w:rFonts w:ascii="Times New Roman CYR" w:hAnsi="Times New Roman CYR" w:cs="Times New Roman CYR"/>
          <w:color w:val="000000"/>
          <w:sz w:val="28"/>
          <w:szCs w:val="28"/>
          <w:lang w:val="uk-UA"/>
        </w:rPr>
      </w:pPr>
      <w:proofErr w:type="spellStart"/>
      <w:r w:rsidRPr="00147DCA">
        <w:rPr>
          <w:rStyle w:val="s4"/>
          <w:rFonts w:ascii="Times New Roman CYR" w:hAnsi="Times New Roman CYR" w:cs="Times New Roman CYR"/>
          <w:color w:val="000000"/>
          <w:sz w:val="28"/>
          <w:szCs w:val="28"/>
          <w:shd w:val="clear" w:color="auto" w:fill="FFFFFF"/>
          <w:lang w:val="uk-UA"/>
        </w:rPr>
        <w:t>Кi</w:t>
      </w:r>
      <w:proofErr w:type="spellEnd"/>
      <w:r w:rsidRPr="00147DCA">
        <w:rPr>
          <w:rStyle w:val="s4"/>
          <w:rFonts w:ascii="Times New Roman CYR" w:hAnsi="Times New Roman CYR" w:cs="Times New Roman CYR"/>
          <w:color w:val="000000"/>
          <w:sz w:val="28"/>
          <w:szCs w:val="28"/>
          <w:shd w:val="clear" w:color="auto" w:fill="FFFFFF"/>
          <w:lang w:val="uk-UA"/>
        </w:rPr>
        <w:t xml:space="preserve"> = І:100,</w:t>
      </w:r>
    </w:p>
    <w:p w14:paraId="2502E79E" w14:textId="77777777" w:rsidR="00133876" w:rsidRPr="00147DCA" w:rsidRDefault="00133876" w:rsidP="00133876">
      <w:pPr>
        <w:pStyle w:val="p6"/>
        <w:shd w:val="clear" w:color="auto" w:fill="FFFFFF"/>
        <w:spacing w:before="0" w:beforeAutospacing="0" w:after="0" w:afterAutospacing="0"/>
        <w:ind w:firstLine="1134"/>
        <w:jc w:val="both"/>
        <w:rPr>
          <w:rFonts w:ascii="Times New Roman CYR" w:hAnsi="Times New Roman CYR" w:cs="Times New Roman CYR"/>
          <w:color w:val="000000"/>
          <w:sz w:val="28"/>
          <w:szCs w:val="28"/>
          <w:lang w:val="uk-UA"/>
        </w:rPr>
      </w:pPr>
      <w:r w:rsidRPr="00147DCA">
        <w:rPr>
          <w:rStyle w:val="s4"/>
          <w:rFonts w:ascii="Times New Roman CYR" w:hAnsi="Times New Roman CYR" w:cs="Times New Roman CYR"/>
          <w:color w:val="000000"/>
          <w:sz w:val="28"/>
          <w:szCs w:val="28"/>
          <w:shd w:val="clear" w:color="auto" w:fill="FFFFFF"/>
          <w:lang w:val="uk-UA"/>
        </w:rPr>
        <w:t>де І - індекс споживчих цін за попередній рік.</w:t>
      </w:r>
    </w:p>
    <w:p w14:paraId="7B7C522A" w14:textId="77777777" w:rsidR="00133876" w:rsidRPr="00147DCA" w:rsidRDefault="00133876" w:rsidP="00133876">
      <w:pPr>
        <w:pStyle w:val="p6"/>
        <w:shd w:val="clear" w:color="auto" w:fill="FFFFFF"/>
        <w:spacing w:before="0" w:beforeAutospacing="0" w:after="0" w:afterAutospacing="0"/>
        <w:ind w:firstLine="567"/>
        <w:jc w:val="both"/>
        <w:rPr>
          <w:rFonts w:ascii="Times New Roman CYR" w:hAnsi="Times New Roman CYR" w:cs="Times New Roman CYR"/>
          <w:color w:val="000000"/>
          <w:sz w:val="28"/>
          <w:szCs w:val="28"/>
          <w:lang w:val="uk-UA"/>
        </w:rPr>
      </w:pPr>
      <w:r w:rsidRPr="00147DCA">
        <w:rPr>
          <w:rFonts w:ascii="Times New Roman CYR" w:hAnsi="Times New Roman CYR" w:cs="Times New Roman CYR"/>
          <w:color w:val="000000"/>
          <w:sz w:val="28"/>
          <w:szCs w:val="28"/>
          <w:shd w:val="clear" w:color="auto" w:fill="FFFFFF"/>
          <w:lang w:val="uk-UA"/>
        </w:rPr>
        <w:t>У разі якщо індекс споживчих цін перевищує 115 відсотків, такий індекс застосовується із значенням 115</w:t>
      </w:r>
      <w:r w:rsidRPr="00147DCA">
        <w:rPr>
          <w:rStyle w:val="s4"/>
          <w:rFonts w:ascii="Times New Roman CYR" w:hAnsi="Times New Roman CYR" w:cs="Times New Roman CYR"/>
          <w:color w:val="000000"/>
          <w:sz w:val="28"/>
          <w:szCs w:val="28"/>
          <w:shd w:val="clear" w:color="auto" w:fill="FFFFFF"/>
          <w:lang w:val="uk-UA"/>
        </w:rPr>
        <w:t>.</w:t>
      </w:r>
    </w:p>
    <w:p w14:paraId="6B69172E" w14:textId="77777777" w:rsidR="00133876" w:rsidRPr="00147DCA" w:rsidRDefault="00133876" w:rsidP="00133876">
      <w:pPr>
        <w:pStyle w:val="p6"/>
        <w:shd w:val="clear" w:color="auto" w:fill="FFFFFF"/>
        <w:spacing w:before="0" w:beforeAutospacing="0" w:after="0" w:afterAutospacing="0"/>
        <w:ind w:firstLine="567"/>
        <w:jc w:val="both"/>
        <w:rPr>
          <w:rStyle w:val="s4"/>
          <w:rFonts w:ascii="Times New Roman CYR" w:hAnsi="Times New Roman CYR" w:cs="Times New Roman CYR"/>
          <w:color w:val="000000"/>
          <w:sz w:val="28"/>
          <w:szCs w:val="28"/>
          <w:shd w:val="clear" w:color="auto" w:fill="FFFFFF"/>
          <w:lang w:val="uk-UA"/>
        </w:rPr>
      </w:pPr>
      <w:r w:rsidRPr="00147DCA">
        <w:rPr>
          <w:rStyle w:val="s4"/>
          <w:rFonts w:ascii="Times New Roman CYR" w:hAnsi="Times New Roman CYR" w:cs="Times New Roman CYR"/>
          <w:color w:val="000000"/>
          <w:sz w:val="28"/>
          <w:szCs w:val="28"/>
          <w:shd w:val="clear" w:color="auto" w:fill="FFFFFF"/>
          <w:lang w:val="uk-UA"/>
        </w:rPr>
        <w:t xml:space="preserve">Коефіцієнт індексації нормативної грошової оцінки земель застосовується </w:t>
      </w:r>
      <w:proofErr w:type="spellStart"/>
      <w:r w:rsidRPr="00147DCA">
        <w:rPr>
          <w:rStyle w:val="s4"/>
          <w:rFonts w:ascii="Times New Roman CYR" w:hAnsi="Times New Roman CYR" w:cs="Times New Roman CYR"/>
          <w:color w:val="000000"/>
          <w:sz w:val="28"/>
          <w:szCs w:val="28"/>
          <w:shd w:val="clear" w:color="auto" w:fill="FFFFFF"/>
          <w:lang w:val="uk-UA"/>
        </w:rPr>
        <w:t>кумулятивно</w:t>
      </w:r>
      <w:proofErr w:type="spellEnd"/>
      <w:r w:rsidRPr="00147DCA">
        <w:rPr>
          <w:rStyle w:val="s4"/>
          <w:rFonts w:ascii="Times New Roman CYR" w:hAnsi="Times New Roman CYR" w:cs="Times New Roman CYR"/>
          <w:color w:val="000000"/>
          <w:sz w:val="28"/>
          <w:szCs w:val="28"/>
          <w:shd w:val="clear" w:color="auto" w:fill="FFFFFF"/>
          <w:lang w:val="uk-UA"/>
        </w:rPr>
        <w:t xml:space="preserve"> залежно від дати проведення нормативної грошової оцінки земель.</w:t>
      </w:r>
    </w:p>
    <w:p w14:paraId="39AB3EB7" w14:textId="319C9365" w:rsidR="00133876" w:rsidRDefault="00133876" w:rsidP="00133876">
      <w:pPr>
        <w:pStyle w:val="p14"/>
        <w:shd w:val="clear" w:color="auto" w:fill="FFFFFF"/>
        <w:spacing w:before="0" w:beforeAutospacing="0" w:after="0" w:afterAutospacing="0"/>
        <w:jc w:val="both"/>
        <w:rPr>
          <w:rFonts w:ascii="Times New Roman CYR" w:hAnsi="Times New Roman CYR" w:cs="Times New Roman CYR"/>
          <w:color w:val="000000"/>
          <w:sz w:val="28"/>
          <w:szCs w:val="28"/>
          <w:lang w:val="uk-UA"/>
        </w:rPr>
      </w:pPr>
    </w:p>
    <w:p w14:paraId="5ECF513F" w14:textId="77777777" w:rsidR="00133876" w:rsidRPr="00147DCA" w:rsidRDefault="00133876" w:rsidP="00133876">
      <w:pPr>
        <w:pStyle w:val="p14"/>
        <w:shd w:val="clear" w:color="auto" w:fill="FFFFFF"/>
        <w:spacing w:before="0" w:beforeAutospacing="0" w:after="0" w:afterAutospacing="0"/>
        <w:jc w:val="both"/>
        <w:rPr>
          <w:rFonts w:ascii="Times New Roman CYR" w:hAnsi="Times New Roman CYR" w:cs="Times New Roman CYR"/>
          <w:color w:val="000000"/>
          <w:sz w:val="28"/>
          <w:szCs w:val="28"/>
          <w:lang w:val="uk-UA"/>
        </w:rPr>
      </w:pPr>
    </w:p>
    <w:p w14:paraId="7991C7D2" w14:textId="77777777" w:rsidR="00133876" w:rsidRPr="00147DCA" w:rsidRDefault="00133876" w:rsidP="00133876">
      <w:pPr>
        <w:pStyle w:val="p14"/>
        <w:shd w:val="clear" w:color="auto" w:fill="FFFFFF"/>
        <w:spacing w:before="0" w:beforeAutospacing="0" w:after="0" w:afterAutospacing="0"/>
        <w:jc w:val="center"/>
        <w:rPr>
          <w:rFonts w:ascii="Times New Roman CYR" w:hAnsi="Times New Roman CYR" w:cs="Times New Roman CYR"/>
          <w:color w:val="000000"/>
          <w:sz w:val="28"/>
          <w:szCs w:val="28"/>
          <w:lang w:val="uk-UA"/>
        </w:rPr>
      </w:pPr>
      <w:r w:rsidRPr="00147DCA">
        <w:rPr>
          <w:rFonts w:ascii="Times New Roman CYR" w:hAnsi="Times New Roman CYR" w:cs="Times New Roman CYR"/>
          <w:color w:val="000000"/>
          <w:sz w:val="28"/>
          <w:szCs w:val="28"/>
          <w:lang w:val="uk-UA"/>
        </w:rPr>
        <w:t>Секретар ради                                            Наталія ДОВЖЕНКО</w:t>
      </w:r>
    </w:p>
    <w:p w14:paraId="0744A8FE" w14:textId="7013C0BB" w:rsidR="00133876" w:rsidRDefault="00133876" w:rsidP="00A46393">
      <w:pPr>
        <w:spacing w:after="0" w:line="240" w:lineRule="auto"/>
        <w:ind w:left="181" w:hanging="181"/>
        <w:jc w:val="both"/>
        <w:rPr>
          <w:rFonts w:ascii="Times New Roman" w:eastAsia="Times New Roman" w:hAnsi="Times New Roman" w:cs="Times New Roman"/>
          <w:color w:val="000000"/>
          <w:spacing w:val="-4"/>
          <w:sz w:val="28"/>
          <w:szCs w:val="28"/>
        </w:rPr>
      </w:pPr>
    </w:p>
    <w:p w14:paraId="40D5C96F" w14:textId="77777777" w:rsidR="00133876" w:rsidRPr="00147DCA" w:rsidRDefault="00133876" w:rsidP="00A46393">
      <w:pPr>
        <w:spacing w:after="0" w:line="240" w:lineRule="auto"/>
        <w:ind w:left="181" w:hanging="181"/>
        <w:jc w:val="both"/>
        <w:rPr>
          <w:rFonts w:ascii="Times New Roman" w:eastAsia="Times New Roman" w:hAnsi="Times New Roman" w:cs="Times New Roman"/>
          <w:color w:val="000000"/>
          <w:spacing w:val="-4"/>
          <w:sz w:val="28"/>
          <w:szCs w:val="28"/>
        </w:rPr>
      </w:pPr>
    </w:p>
    <w:sectPr w:rsidR="00133876" w:rsidRPr="00147DCA" w:rsidSect="00C811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UkrainianSchoolBook">
    <w:altName w:val="Courier New"/>
    <w:charset w:val="00"/>
    <w:family w:val="roman"/>
    <w:pitch w:val="variable"/>
    <w:sig w:usb0="00000003" w:usb1="00000000" w:usb2="00000000" w:usb3="00000000" w:csb0="00000001" w:csb1="00000000"/>
  </w:font>
  <w:font w:name="Antiqua">
    <w:altName w:val="Century Gothic"/>
    <w:charset w:val="00"/>
    <w:family w:val="auto"/>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05A"/>
    <w:multiLevelType w:val="multilevel"/>
    <w:tmpl w:val="0422001F"/>
    <w:lvl w:ilvl="0">
      <w:start w:val="1"/>
      <w:numFmt w:val="decimal"/>
      <w:lvlText w:val="%1."/>
      <w:lvlJc w:val="left"/>
      <w:pPr>
        <w:ind w:left="985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8442E7"/>
    <w:multiLevelType w:val="multilevel"/>
    <w:tmpl w:val="27CAF460"/>
    <w:lvl w:ilvl="0">
      <w:start w:val="1"/>
      <w:numFmt w:val="decimal"/>
      <w:lvlText w:val="%1."/>
      <w:lvlJc w:val="left"/>
      <w:pPr>
        <w:ind w:left="1069" w:hanging="360"/>
      </w:pPr>
      <w:rPr>
        <w:rFonts w:ascii="Times New Roman CYR" w:eastAsia="Times New Roman" w:hAnsi="Times New Roman CYR" w:cs="Times New Roman CYR"/>
        <w:color w:val="00000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5483713B"/>
    <w:multiLevelType w:val="hybridMultilevel"/>
    <w:tmpl w:val="8EFA8D24"/>
    <w:lvl w:ilvl="0" w:tplc="67BCFC8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54F75A6A"/>
    <w:multiLevelType w:val="hybridMultilevel"/>
    <w:tmpl w:val="4C5CD4A2"/>
    <w:lvl w:ilvl="0" w:tplc="0BFC3338">
      <w:start w:val="1"/>
      <w:numFmt w:val="russianLower"/>
      <w:lvlText w:val="%1)"/>
      <w:lvlJc w:val="left"/>
      <w:pPr>
        <w:ind w:left="1429" w:hanging="360"/>
      </w:pPr>
      <w:rPr>
        <w:rFonts w:hint="default"/>
        <w:sz w:val="28"/>
        <w:szCs w:val="28"/>
      </w:rPr>
    </w:lvl>
    <w:lvl w:ilvl="1" w:tplc="C77447D8">
      <w:start w:val="1"/>
      <w:numFmt w:val="decimal"/>
      <w:lvlText w:val="%2)"/>
      <w:lvlJc w:val="left"/>
      <w:pPr>
        <w:ind w:left="2194" w:hanging="405"/>
      </w:pPr>
      <w:rPr>
        <w:rFonts w:hint="default"/>
      </w:rPr>
    </w:lvl>
    <w:lvl w:ilvl="2" w:tplc="D7182ECE">
      <w:start w:val="1"/>
      <w:numFmt w:val="decimal"/>
      <w:lvlText w:val="%3."/>
      <w:lvlJc w:val="left"/>
      <w:pPr>
        <w:ind w:left="3049" w:hanging="360"/>
      </w:pPr>
      <w:rPr>
        <w:rFonts w:hint="default"/>
        <w:color w:val="000000"/>
      </w:r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6139098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6D7D2E"/>
    <w:rsid w:val="0000579C"/>
    <w:rsid w:val="00010809"/>
    <w:rsid w:val="00012871"/>
    <w:rsid w:val="000147D1"/>
    <w:rsid w:val="00016640"/>
    <w:rsid w:val="0002362E"/>
    <w:rsid w:val="00025365"/>
    <w:rsid w:val="000309D4"/>
    <w:rsid w:val="00032393"/>
    <w:rsid w:val="00033B3E"/>
    <w:rsid w:val="00040BBF"/>
    <w:rsid w:val="00041845"/>
    <w:rsid w:val="00053183"/>
    <w:rsid w:val="00064C9A"/>
    <w:rsid w:val="0007197C"/>
    <w:rsid w:val="00072EFB"/>
    <w:rsid w:val="000776C9"/>
    <w:rsid w:val="00082B33"/>
    <w:rsid w:val="00083861"/>
    <w:rsid w:val="00092263"/>
    <w:rsid w:val="000957E4"/>
    <w:rsid w:val="00097DA0"/>
    <w:rsid w:val="000A1966"/>
    <w:rsid w:val="000A1CF5"/>
    <w:rsid w:val="000B3A03"/>
    <w:rsid w:val="000B43CB"/>
    <w:rsid w:val="000C63E4"/>
    <w:rsid w:val="000D10A2"/>
    <w:rsid w:val="000F472C"/>
    <w:rsid w:val="000F5D0A"/>
    <w:rsid w:val="00105B56"/>
    <w:rsid w:val="00106CD0"/>
    <w:rsid w:val="00106D94"/>
    <w:rsid w:val="001136DB"/>
    <w:rsid w:val="001175CA"/>
    <w:rsid w:val="00124709"/>
    <w:rsid w:val="0013086A"/>
    <w:rsid w:val="0013366F"/>
    <w:rsid w:val="00133876"/>
    <w:rsid w:val="001376C8"/>
    <w:rsid w:val="00147DCA"/>
    <w:rsid w:val="00151C77"/>
    <w:rsid w:val="00154F78"/>
    <w:rsid w:val="00160815"/>
    <w:rsid w:val="0016272D"/>
    <w:rsid w:val="00164777"/>
    <w:rsid w:val="0016602C"/>
    <w:rsid w:val="00166E11"/>
    <w:rsid w:val="001678F2"/>
    <w:rsid w:val="00167DBF"/>
    <w:rsid w:val="00170800"/>
    <w:rsid w:val="00184751"/>
    <w:rsid w:val="001931DC"/>
    <w:rsid w:val="001A2B2C"/>
    <w:rsid w:val="001B013B"/>
    <w:rsid w:val="001B10A9"/>
    <w:rsid w:val="001B1BA7"/>
    <w:rsid w:val="001B1E34"/>
    <w:rsid w:val="001B72C4"/>
    <w:rsid w:val="001C16C3"/>
    <w:rsid w:val="001C3E16"/>
    <w:rsid w:val="001C3F9E"/>
    <w:rsid w:val="001C6194"/>
    <w:rsid w:val="001D143A"/>
    <w:rsid w:val="001D3A12"/>
    <w:rsid w:val="001D51A1"/>
    <w:rsid w:val="001E1ABA"/>
    <w:rsid w:val="001E78B7"/>
    <w:rsid w:val="001F766A"/>
    <w:rsid w:val="002008BB"/>
    <w:rsid w:val="00206A05"/>
    <w:rsid w:val="002148FD"/>
    <w:rsid w:val="0022249F"/>
    <w:rsid w:val="00222BE3"/>
    <w:rsid w:val="002323E2"/>
    <w:rsid w:val="00234033"/>
    <w:rsid w:val="00236048"/>
    <w:rsid w:val="0024068E"/>
    <w:rsid w:val="00240A3C"/>
    <w:rsid w:val="00246D35"/>
    <w:rsid w:val="0026274D"/>
    <w:rsid w:val="00263A86"/>
    <w:rsid w:val="002657F7"/>
    <w:rsid w:val="0026687B"/>
    <w:rsid w:val="002718C2"/>
    <w:rsid w:val="00271C6B"/>
    <w:rsid w:val="00274BD6"/>
    <w:rsid w:val="0028228F"/>
    <w:rsid w:val="002822D8"/>
    <w:rsid w:val="00283A16"/>
    <w:rsid w:val="0028471B"/>
    <w:rsid w:val="002854E9"/>
    <w:rsid w:val="00290AAF"/>
    <w:rsid w:val="00292DA6"/>
    <w:rsid w:val="002932D9"/>
    <w:rsid w:val="00295370"/>
    <w:rsid w:val="00297230"/>
    <w:rsid w:val="002A4215"/>
    <w:rsid w:val="002A7CC2"/>
    <w:rsid w:val="002B4B0B"/>
    <w:rsid w:val="002B7D06"/>
    <w:rsid w:val="002C044A"/>
    <w:rsid w:val="002C0603"/>
    <w:rsid w:val="002C528D"/>
    <w:rsid w:val="002C5F05"/>
    <w:rsid w:val="002E17EE"/>
    <w:rsid w:val="002E2B51"/>
    <w:rsid w:val="002E616A"/>
    <w:rsid w:val="002F48FA"/>
    <w:rsid w:val="002F61B3"/>
    <w:rsid w:val="00300666"/>
    <w:rsid w:val="00307A7E"/>
    <w:rsid w:val="0031300B"/>
    <w:rsid w:val="003159E4"/>
    <w:rsid w:val="00315C9C"/>
    <w:rsid w:val="00316D87"/>
    <w:rsid w:val="00322187"/>
    <w:rsid w:val="00326480"/>
    <w:rsid w:val="003331C1"/>
    <w:rsid w:val="003342FA"/>
    <w:rsid w:val="003358ED"/>
    <w:rsid w:val="003404E8"/>
    <w:rsid w:val="0034067B"/>
    <w:rsid w:val="0034112A"/>
    <w:rsid w:val="003463EB"/>
    <w:rsid w:val="00346569"/>
    <w:rsid w:val="003467A1"/>
    <w:rsid w:val="00347447"/>
    <w:rsid w:val="00356418"/>
    <w:rsid w:val="0036118F"/>
    <w:rsid w:val="003642D5"/>
    <w:rsid w:val="003677CC"/>
    <w:rsid w:val="00373159"/>
    <w:rsid w:val="003803CD"/>
    <w:rsid w:val="003806DD"/>
    <w:rsid w:val="00384D98"/>
    <w:rsid w:val="0038568C"/>
    <w:rsid w:val="003A0CDB"/>
    <w:rsid w:val="003A2241"/>
    <w:rsid w:val="003A327E"/>
    <w:rsid w:val="003B28CF"/>
    <w:rsid w:val="003B6ACD"/>
    <w:rsid w:val="003B6EB9"/>
    <w:rsid w:val="003C34D7"/>
    <w:rsid w:val="003C6CDF"/>
    <w:rsid w:val="003D5A30"/>
    <w:rsid w:val="003D5E22"/>
    <w:rsid w:val="003E0879"/>
    <w:rsid w:val="003E09BD"/>
    <w:rsid w:val="003F7811"/>
    <w:rsid w:val="00400DFE"/>
    <w:rsid w:val="004018D3"/>
    <w:rsid w:val="00402FFB"/>
    <w:rsid w:val="004055C0"/>
    <w:rsid w:val="00405ED8"/>
    <w:rsid w:val="0041022E"/>
    <w:rsid w:val="00417EB0"/>
    <w:rsid w:val="00427F74"/>
    <w:rsid w:val="00433A29"/>
    <w:rsid w:val="00435914"/>
    <w:rsid w:val="00443834"/>
    <w:rsid w:val="00447C07"/>
    <w:rsid w:val="0045055C"/>
    <w:rsid w:val="004508EC"/>
    <w:rsid w:val="004528EF"/>
    <w:rsid w:val="0046205E"/>
    <w:rsid w:val="00464E45"/>
    <w:rsid w:val="004653C8"/>
    <w:rsid w:val="00465A1E"/>
    <w:rsid w:val="00465E46"/>
    <w:rsid w:val="00476654"/>
    <w:rsid w:val="0049101A"/>
    <w:rsid w:val="0049132D"/>
    <w:rsid w:val="004938B5"/>
    <w:rsid w:val="004A17F3"/>
    <w:rsid w:val="004A2885"/>
    <w:rsid w:val="004A5D9A"/>
    <w:rsid w:val="004B10F9"/>
    <w:rsid w:val="004B1D54"/>
    <w:rsid w:val="004B36B4"/>
    <w:rsid w:val="004B3A73"/>
    <w:rsid w:val="004B3B9F"/>
    <w:rsid w:val="004B70BF"/>
    <w:rsid w:val="004C7D84"/>
    <w:rsid w:val="004D0098"/>
    <w:rsid w:val="004D649F"/>
    <w:rsid w:val="004D6C48"/>
    <w:rsid w:val="004D72A0"/>
    <w:rsid w:val="004D79FE"/>
    <w:rsid w:val="004E18E3"/>
    <w:rsid w:val="004E327A"/>
    <w:rsid w:val="004F755E"/>
    <w:rsid w:val="00507935"/>
    <w:rsid w:val="00507D35"/>
    <w:rsid w:val="00510381"/>
    <w:rsid w:val="005122A4"/>
    <w:rsid w:val="00514663"/>
    <w:rsid w:val="00514F37"/>
    <w:rsid w:val="00527244"/>
    <w:rsid w:val="005369BE"/>
    <w:rsid w:val="0053762C"/>
    <w:rsid w:val="0054765C"/>
    <w:rsid w:val="00550A0B"/>
    <w:rsid w:val="00550B9A"/>
    <w:rsid w:val="00550D17"/>
    <w:rsid w:val="00551349"/>
    <w:rsid w:val="00551700"/>
    <w:rsid w:val="005608D1"/>
    <w:rsid w:val="0056389F"/>
    <w:rsid w:val="0056787A"/>
    <w:rsid w:val="0057050B"/>
    <w:rsid w:val="00570C4E"/>
    <w:rsid w:val="00570C88"/>
    <w:rsid w:val="005749E0"/>
    <w:rsid w:val="00581926"/>
    <w:rsid w:val="00583971"/>
    <w:rsid w:val="00583B7A"/>
    <w:rsid w:val="00584B3E"/>
    <w:rsid w:val="005878BE"/>
    <w:rsid w:val="00590538"/>
    <w:rsid w:val="0059218A"/>
    <w:rsid w:val="0059591B"/>
    <w:rsid w:val="005A0232"/>
    <w:rsid w:val="005A2E95"/>
    <w:rsid w:val="005A4756"/>
    <w:rsid w:val="005B7188"/>
    <w:rsid w:val="005C5235"/>
    <w:rsid w:val="005C5A5F"/>
    <w:rsid w:val="005C77CD"/>
    <w:rsid w:val="005D0FEA"/>
    <w:rsid w:val="005D37A1"/>
    <w:rsid w:val="005F00A1"/>
    <w:rsid w:val="005F014A"/>
    <w:rsid w:val="005F0D89"/>
    <w:rsid w:val="005F4A87"/>
    <w:rsid w:val="006010ED"/>
    <w:rsid w:val="00612491"/>
    <w:rsid w:val="0061252D"/>
    <w:rsid w:val="00622DEF"/>
    <w:rsid w:val="00622E53"/>
    <w:rsid w:val="00624877"/>
    <w:rsid w:val="00625286"/>
    <w:rsid w:val="0062628D"/>
    <w:rsid w:val="00630D3E"/>
    <w:rsid w:val="0063281B"/>
    <w:rsid w:val="00637C7A"/>
    <w:rsid w:val="00641485"/>
    <w:rsid w:val="00650099"/>
    <w:rsid w:val="006514C1"/>
    <w:rsid w:val="00661E12"/>
    <w:rsid w:val="0066347C"/>
    <w:rsid w:val="00663985"/>
    <w:rsid w:val="00665464"/>
    <w:rsid w:val="00671C15"/>
    <w:rsid w:val="0068752C"/>
    <w:rsid w:val="00690898"/>
    <w:rsid w:val="006909FB"/>
    <w:rsid w:val="00691331"/>
    <w:rsid w:val="006939E6"/>
    <w:rsid w:val="006977D5"/>
    <w:rsid w:val="006A5D68"/>
    <w:rsid w:val="006A5ED6"/>
    <w:rsid w:val="006A759E"/>
    <w:rsid w:val="006A78E3"/>
    <w:rsid w:val="006B7C1D"/>
    <w:rsid w:val="006C2373"/>
    <w:rsid w:val="006C6F45"/>
    <w:rsid w:val="006D0F1E"/>
    <w:rsid w:val="006D4426"/>
    <w:rsid w:val="006D532A"/>
    <w:rsid w:val="006D71F5"/>
    <w:rsid w:val="006D7D2E"/>
    <w:rsid w:val="006E279F"/>
    <w:rsid w:val="006E690C"/>
    <w:rsid w:val="006F09E6"/>
    <w:rsid w:val="006F2D46"/>
    <w:rsid w:val="0070004C"/>
    <w:rsid w:val="00704331"/>
    <w:rsid w:val="0070799E"/>
    <w:rsid w:val="00712055"/>
    <w:rsid w:val="0071449C"/>
    <w:rsid w:val="007200BE"/>
    <w:rsid w:val="00721A1A"/>
    <w:rsid w:val="0072471F"/>
    <w:rsid w:val="00726960"/>
    <w:rsid w:val="0073184B"/>
    <w:rsid w:val="00733420"/>
    <w:rsid w:val="0074002C"/>
    <w:rsid w:val="00743778"/>
    <w:rsid w:val="00747B52"/>
    <w:rsid w:val="0075044A"/>
    <w:rsid w:val="00751052"/>
    <w:rsid w:val="0075410E"/>
    <w:rsid w:val="00754308"/>
    <w:rsid w:val="00757DC3"/>
    <w:rsid w:val="00760657"/>
    <w:rsid w:val="007626EB"/>
    <w:rsid w:val="00766806"/>
    <w:rsid w:val="007677A2"/>
    <w:rsid w:val="0077112C"/>
    <w:rsid w:val="00776CC7"/>
    <w:rsid w:val="007777AA"/>
    <w:rsid w:val="00780502"/>
    <w:rsid w:val="00786FFC"/>
    <w:rsid w:val="00787557"/>
    <w:rsid w:val="007939CA"/>
    <w:rsid w:val="00793CB1"/>
    <w:rsid w:val="007A4672"/>
    <w:rsid w:val="007A7F3B"/>
    <w:rsid w:val="007B45F6"/>
    <w:rsid w:val="007B56C0"/>
    <w:rsid w:val="007B6C99"/>
    <w:rsid w:val="007C055D"/>
    <w:rsid w:val="007C5C2F"/>
    <w:rsid w:val="007D2B80"/>
    <w:rsid w:val="007D3711"/>
    <w:rsid w:val="007D46DB"/>
    <w:rsid w:val="007D65EE"/>
    <w:rsid w:val="007E2C65"/>
    <w:rsid w:val="007E5460"/>
    <w:rsid w:val="007E662F"/>
    <w:rsid w:val="007F0157"/>
    <w:rsid w:val="007F0628"/>
    <w:rsid w:val="007F7279"/>
    <w:rsid w:val="00802366"/>
    <w:rsid w:val="00802D28"/>
    <w:rsid w:val="008048EA"/>
    <w:rsid w:val="00804A82"/>
    <w:rsid w:val="00804D43"/>
    <w:rsid w:val="00817A47"/>
    <w:rsid w:val="008201FD"/>
    <w:rsid w:val="00820AF6"/>
    <w:rsid w:val="00834741"/>
    <w:rsid w:val="00841CC1"/>
    <w:rsid w:val="008425A1"/>
    <w:rsid w:val="0084690E"/>
    <w:rsid w:val="00846A4B"/>
    <w:rsid w:val="00846DD6"/>
    <w:rsid w:val="008519D2"/>
    <w:rsid w:val="008541CF"/>
    <w:rsid w:val="008551CF"/>
    <w:rsid w:val="00864A33"/>
    <w:rsid w:val="008651FB"/>
    <w:rsid w:val="008653AC"/>
    <w:rsid w:val="00865613"/>
    <w:rsid w:val="008747BD"/>
    <w:rsid w:val="00880166"/>
    <w:rsid w:val="00884395"/>
    <w:rsid w:val="00887A00"/>
    <w:rsid w:val="00890EBF"/>
    <w:rsid w:val="0089286F"/>
    <w:rsid w:val="00896C8E"/>
    <w:rsid w:val="008A0543"/>
    <w:rsid w:val="008A3EC9"/>
    <w:rsid w:val="008A7E40"/>
    <w:rsid w:val="008B0464"/>
    <w:rsid w:val="008B056B"/>
    <w:rsid w:val="008C5BD1"/>
    <w:rsid w:val="008C696B"/>
    <w:rsid w:val="008E1585"/>
    <w:rsid w:val="008E266A"/>
    <w:rsid w:val="008E451B"/>
    <w:rsid w:val="008E4613"/>
    <w:rsid w:val="008E4D73"/>
    <w:rsid w:val="008E696F"/>
    <w:rsid w:val="008E7B64"/>
    <w:rsid w:val="008E7F13"/>
    <w:rsid w:val="008F09A5"/>
    <w:rsid w:val="008F7AB8"/>
    <w:rsid w:val="0090072B"/>
    <w:rsid w:val="009008BD"/>
    <w:rsid w:val="009024A3"/>
    <w:rsid w:val="009030B7"/>
    <w:rsid w:val="00906ED6"/>
    <w:rsid w:val="00907ADB"/>
    <w:rsid w:val="00907CFF"/>
    <w:rsid w:val="009104C9"/>
    <w:rsid w:val="00911995"/>
    <w:rsid w:val="009150B6"/>
    <w:rsid w:val="0091523E"/>
    <w:rsid w:val="009161C4"/>
    <w:rsid w:val="00916900"/>
    <w:rsid w:val="00920A70"/>
    <w:rsid w:val="009234C0"/>
    <w:rsid w:val="0092420E"/>
    <w:rsid w:val="009274EA"/>
    <w:rsid w:val="009313E7"/>
    <w:rsid w:val="00933817"/>
    <w:rsid w:val="00935698"/>
    <w:rsid w:val="00940696"/>
    <w:rsid w:val="00940879"/>
    <w:rsid w:val="009469B4"/>
    <w:rsid w:val="009504D4"/>
    <w:rsid w:val="00965369"/>
    <w:rsid w:val="00973249"/>
    <w:rsid w:val="00976DE8"/>
    <w:rsid w:val="00983D21"/>
    <w:rsid w:val="00984901"/>
    <w:rsid w:val="00985D37"/>
    <w:rsid w:val="0099510F"/>
    <w:rsid w:val="009955D5"/>
    <w:rsid w:val="009A3210"/>
    <w:rsid w:val="009A541A"/>
    <w:rsid w:val="009A6C48"/>
    <w:rsid w:val="009B09AF"/>
    <w:rsid w:val="009B445B"/>
    <w:rsid w:val="009B6B77"/>
    <w:rsid w:val="009B70A6"/>
    <w:rsid w:val="009C08D9"/>
    <w:rsid w:val="009C5052"/>
    <w:rsid w:val="009C5AD4"/>
    <w:rsid w:val="009C67B8"/>
    <w:rsid w:val="009D4240"/>
    <w:rsid w:val="009E0D56"/>
    <w:rsid w:val="009E5AAD"/>
    <w:rsid w:val="009E6754"/>
    <w:rsid w:val="009F4C05"/>
    <w:rsid w:val="009F6E5E"/>
    <w:rsid w:val="00A06728"/>
    <w:rsid w:val="00A0702E"/>
    <w:rsid w:val="00A17B24"/>
    <w:rsid w:val="00A23D04"/>
    <w:rsid w:val="00A32787"/>
    <w:rsid w:val="00A43BDE"/>
    <w:rsid w:val="00A46393"/>
    <w:rsid w:val="00A46A9C"/>
    <w:rsid w:val="00A50A78"/>
    <w:rsid w:val="00A53C7D"/>
    <w:rsid w:val="00A54E9E"/>
    <w:rsid w:val="00A55130"/>
    <w:rsid w:val="00A57514"/>
    <w:rsid w:val="00A576E1"/>
    <w:rsid w:val="00A60157"/>
    <w:rsid w:val="00A678FC"/>
    <w:rsid w:val="00A730E1"/>
    <w:rsid w:val="00A758F9"/>
    <w:rsid w:val="00A75A6F"/>
    <w:rsid w:val="00A75FD2"/>
    <w:rsid w:val="00A777EF"/>
    <w:rsid w:val="00A77A95"/>
    <w:rsid w:val="00A801C3"/>
    <w:rsid w:val="00A92895"/>
    <w:rsid w:val="00A9564B"/>
    <w:rsid w:val="00AB6381"/>
    <w:rsid w:val="00AB6F6B"/>
    <w:rsid w:val="00AC07D0"/>
    <w:rsid w:val="00AC247F"/>
    <w:rsid w:val="00AC2666"/>
    <w:rsid w:val="00AC3198"/>
    <w:rsid w:val="00AC4962"/>
    <w:rsid w:val="00AE611D"/>
    <w:rsid w:val="00AE7313"/>
    <w:rsid w:val="00AF03E2"/>
    <w:rsid w:val="00AF18A8"/>
    <w:rsid w:val="00AF3529"/>
    <w:rsid w:val="00AF5DF0"/>
    <w:rsid w:val="00B02CD4"/>
    <w:rsid w:val="00B03202"/>
    <w:rsid w:val="00B07F9C"/>
    <w:rsid w:val="00B117B4"/>
    <w:rsid w:val="00B146E5"/>
    <w:rsid w:val="00B2095F"/>
    <w:rsid w:val="00B221DB"/>
    <w:rsid w:val="00B22D23"/>
    <w:rsid w:val="00B25B30"/>
    <w:rsid w:val="00B26318"/>
    <w:rsid w:val="00B274FD"/>
    <w:rsid w:val="00B30346"/>
    <w:rsid w:val="00B336DB"/>
    <w:rsid w:val="00B40330"/>
    <w:rsid w:val="00B437F4"/>
    <w:rsid w:val="00B443B8"/>
    <w:rsid w:val="00B45D57"/>
    <w:rsid w:val="00B50566"/>
    <w:rsid w:val="00B50D22"/>
    <w:rsid w:val="00B513FD"/>
    <w:rsid w:val="00B542F6"/>
    <w:rsid w:val="00B61C7E"/>
    <w:rsid w:val="00B65843"/>
    <w:rsid w:val="00B713D0"/>
    <w:rsid w:val="00B716EF"/>
    <w:rsid w:val="00B71EEE"/>
    <w:rsid w:val="00B76DA7"/>
    <w:rsid w:val="00B849F5"/>
    <w:rsid w:val="00B9205A"/>
    <w:rsid w:val="00B92D4B"/>
    <w:rsid w:val="00BA18AD"/>
    <w:rsid w:val="00BA299B"/>
    <w:rsid w:val="00BA43C3"/>
    <w:rsid w:val="00BA7075"/>
    <w:rsid w:val="00BB01AD"/>
    <w:rsid w:val="00BB2652"/>
    <w:rsid w:val="00BB2CA7"/>
    <w:rsid w:val="00BC452F"/>
    <w:rsid w:val="00BD3E9B"/>
    <w:rsid w:val="00BD6FB4"/>
    <w:rsid w:val="00BE6337"/>
    <w:rsid w:val="00BF0DD7"/>
    <w:rsid w:val="00BF20C6"/>
    <w:rsid w:val="00C00798"/>
    <w:rsid w:val="00C01A43"/>
    <w:rsid w:val="00C03016"/>
    <w:rsid w:val="00C17EBD"/>
    <w:rsid w:val="00C20148"/>
    <w:rsid w:val="00C2245F"/>
    <w:rsid w:val="00C32421"/>
    <w:rsid w:val="00C4404E"/>
    <w:rsid w:val="00C44768"/>
    <w:rsid w:val="00C47292"/>
    <w:rsid w:val="00C472C9"/>
    <w:rsid w:val="00C501DC"/>
    <w:rsid w:val="00C51CC6"/>
    <w:rsid w:val="00C54938"/>
    <w:rsid w:val="00C55506"/>
    <w:rsid w:val="00C56E72"/>
    <w:rsid w:val="00C5705F"/>
    <w:rsid w:val="00C600E9"/>
    <w:rsid w:val="00C60364"/>
    <w:rsid w:val="00C6157B"/>
    <w:rsid w:val="00C643C8"/>
    <w:rsid w:val="00C65E80"/>
    <w:rsid w:val="00C675C9"/>
    <w:rsid w:val="00C723CB"/>
    <w:rsid w:val="00C753AB"/>
    <w:rsid w:val="00C81106"/>
    <w:rsid w:val="00C82C7F"/>
    <w:rsid w:val="00C84025"/>
    <w:rsid w:val="00C96DF4"/>
    <w:rsid w:val="00CA1DC2"/>
    <w:rsid w:val="00CA2F81"/>
    <w:rsid w:val="00CA3D1B"/>
    <w:rsid w:val="00CA6156"/>
    <w:rsid w:val="00CA6780"/>
    <w:rsid w:val="00CA6C8B"/>
    <w:rsid w:val="00CB7F48"/>
    <w:rsid w:val="00CC6AD1"/>
    <w:rsid w:val="00CD3E91"/>
    <w:rsid w:val="00CD66BE"/>
    <w:rsid w:val="00CE1116"/>
    <w:rsid w:val="00CE124B"/>
    <w:rsid w:val="00CE625B"/>
    <w:rsid w:val="00CF2612"/>
    <w:rsid w:val="00CF30DC"/>
    <w:rsid w:val="00CF3B80"/>
    <w:rsid w:val="00CF47F1"/>
    <w:rsid w:val="00CF7619"/>
    <w:rsid w:val="00D01D99"/>
    <w:rsid w:val="00D03E16"/>
    <w:rsid w:val="00D05DA1"/>
    <w:rsid w:val="00D064EB"/>
    <w:rsid w:val="00D142C4"/>
    <w:rsid w:val="00D14B90"/>
    <w:rsid w:val="00D206F2"/>
    <w:rsid w:val="00D2184E"/>
    <w:rsid w:val="00D21A89"/>
    <w:rsid w:val="00D232D4"/>
    <w:rsid w:val="00D254E9"/>
    <w:rsid w:val="00D26618"/>
    <w:rsid w:val="00D27AD5"/>
    <w:rsid w:val="00D304BA"/>
    <w:rsid w:val="00D307F0"/>
    <w:rsid w:val="00D344F6"/>
    <w:rsid w:val="00D34CB8"/>
    <w:rsid w:val="00D35B65"/>
    <w:rsid w:val="00D362A0"/>
    <w:rsid w:val="00D379EB"/>
    <w:rsid w:val="00D44BAD"/>
    <w:rsid w:val="00D47251"/>
    <w:rsid w:val="00D47AAB"/>
    <w:rsid w:val="00D47BCB"/>
    <w:rsid w:val="00D51E63"/>
    <w:rsid w:val="00D5539F"/>
    <w:rsid w:val="00D566C7"/>
    <w:rsid w:val="00D600EF"/>
    <w:rsid w:val="00D63F97"/>
    <w:rsid w:val="00D72B56"/>
    <w:rsid w:val="00D805A0"/>
    <w:rsid w:val="00D8486E"/>
    <w:rsid w:val="00D91742"/>
    <w:rsid w:val="00D944EE"/>
    <w:rsid w:val="00D947E4"/>
    <w:rsid w:val="00D97772"/>
    <w:rsid w:val="00D97A1C"/>
    <w:rsid w:val="00DA38BE"/>
    <w:rsid w:val="00DB4D7C"/>
    <w:rsid w:val="00DB5FF0"/>
    <w:rsid w:val="00DC1D37"/>
    <w:rsid w:val="00DD080A"/>
    <w:rsid w:val="00DD1E98"/>
    <w:rsid w:val="00DD4B7A"/>
    <w:rsid w:val="00DD62BD"/>
    <w:rsid w:val="00DE0013"/>
    <w:rsid w:val="00DE5FB3"/>
    <w:rsid w:val="00DE6516"/>
    <w:rsid w:val="00DE6D58"/>
    <w:rsid w:val="00E000C0"/>
    <w:rsid w:val="00E023D9"/>
    <w:rsid w:val="00E0286A"/>
    <w:rsid w:val="00E05C1B"/>
    <w:rsid w:val="00E1487B"/>
    <w:rsid w:val="00E158AD"/>
    <w:rsid w:val="00E209B6"/>
    <w:rsid w:val="00E2149C"/>
    <w:rsid w:val="00E218ED"/>
    <w:rsid w:val="00E273D1"/>
    <w:rsid w:val="00E32BAE"/>
    <w:rsid w:val="00E355F7"/>
    <w:rsid w:val="00E427EA"/>
    <w:rsid w:val="00E449BE"/>
    <w:rsid w:val="00E52458"/>
    <w:rsid w:val="00E54FDC"/>
    <w:rsid w:val="00E601FB"/>
    <w:rsid w:val="00E64F75"/>
    <w:rsid w:val="00E70495"/>
    <w:rsid w:val="00E75286"/>
    <w:rsid w:val="00E75378"/>
    <w:rsid w:val="00E75645"/>
    <w:rsid w:val="00E85B01"/>
    <w:rsid w:val="00E86E7B"/>
    <w:rsid w:val="00E92389"/>
    <w:rsid w:val="00EA0236"/>
    <w:rsid w:val="00EA4A07"/>
    <w:rsid w:val="00EB5002"/>
    <w:rsid w:val="00EB56D1"/>
    <w:rsid w:val="00EC5FEB"/>
    <w:rsid w:val="00ED65A7"/>
    <w:rsid w:val="00ED6AB0"/>
    <w:rsid w:val="00ED7649"/>
    <w:rsid w:val="00EE0733"/>
    <w:rsid w:val="00EF2892"/>
    <w:rsid w:val="00EF3B16"/>
    <w:rsid w:val="00F0009D"/>
    <w:rsid w:val="00F01974"/>
    <w:rsid w:val="00F01B61"/>
    <w:rsid w:val="00F068A5"/>
    <w:rsid w:val="00F13D27"/>
    <w:rsid w:val="00F16447"/>
    <w:rsid w:val="00F22B61"/>
    <w:rsid w:val="00F2695C"/>
    <w:rsid w:val="00F328BA"/>
    <w:rsid w:val="00F40F05"/>
    <w:rsid w:val="00F41763"/>
    <w:rsid w:val="00F46E3B"/>
    <w:rsid w:val="00F471FA"/>
    <w:rsid w:val="00F55416"/>
    <w:rsid w:val="00F57EB2"/>
    <w:rsid w:val="00F60563"/>
    <w:rsid w:val="00F62AAF"/>
    <w:rsid w:val="00F72505"/>
    <w:rsid w:val="00F73CED"/>
    <w:rsid w:val="00F752C7"/>
    <w:rsid w:val="00F76E86"/>
    <w:rsid w:val="00F92D11"/>
    <w:rsid w:val="00FA0823"/>
    <w:rsid w:val="00FB3CF9"/>
    <w:rsid w:val="00FC1C7A"/>
    <w:rsid w:val="00FC277E"/>
    <w:rsid w:val="00FC32C6"/>
    <w:rsid w:val="00FC767B"/>
    <w:rsid w:val="00FC7A64"/>
    <w:rsid w:val="00FD08F3"/>
    <w:rsid w:val="00FD2738"/>
    <w:rsid w:val="00FD2BAF"/>
    <w:rsid w:val="00FD6A67"/>
    <w:rsid w:val="00FE07A1"/>
    <w:rsid w:val="00FE6253"/>
    <w:rsid w:val="00FF28E6"/>
    <w:rsid w:val="00FF2FB6"/>
    <w:rsid w:val="00FF532D"/>
    <w:rsid w:val="00FF5B9B"/>
    <w:rsid w:val="00FF6E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C3C284"/>
  <w15:docId w15:val="{32278951-1FB7-4714-B12F-451F455B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4EE"/>
  </w:style>
  <w:style w:type="paragraph" w:styleId="1">
    <w:name w:val="heading 1"/>
    <w:basedOn w:val="a"/>
    <w:next w:val="a"/>
    <w:link w:val="10"/>
    <w:qFormat/>
    <w:rsid w:val="00A75A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27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B10A9"/>
    <w:pPr>
      <w:keepNext/>
      <w:spacing w:after="0" w:line="240" w:lineRule="auto"/>
      <w:ind w:firstLine="5670"/>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1B10A9"/>
    <w:pPr>
      <w:keepNext/>
      <w:spacing w:after="0" w:line="240" w:lineRule="auto"/>
      <w:ind w:firstLine="2694"/>
      <w:outlineLvl w:val="3"/>
    </w:pPr>
    <w:rPr>
      <w:rFonts w:ascii="Times New Roman CYR" w:eastAsia="Times New Roman" w:hAnsi="Times New Roman CYR" w:cs="Times New Roman"/>
      <w:b/>
      <w:sz w:val="28"/>
      <w:szCs w:val="20"/>
      <w:lang w:eastAsia="ru-RU"/>
    </w:rPr>
  </w:style>
  <w:style w:type="paragraph" w:styleId="6">
    <w:name w:val="heading 6"/>
    <w:basedOn w:val="a"/>
    <w:next w:val="a"/>
    <w:link w:val="60"/>
    <w:semiHidden/>
    <w:unhideWhenUsed/>
    <w:qFormat/>
    <w:rsid w:val="004D79FE"/>
    <w:pPr>
      <w:keepNext/>
      <w:spacing w:after="0" w:line="240" w:lineRule="auto"/>
      <w:jc w:val="both"/>
      <w:outlineLvl w:val="5"/>
    </w:pPr>
    <w:rPr>
      <w:rFonts w:ascii="Times New Roman" w:eastAsia="Times New Roman" w:hAnsi="Times New Roman" w:cs="Times New Roman"/>
      <w:sz w:val="36"/>
      <w:szCs w:val="20"/>
      <w:lang w:val="en-US" w:eastAsia="ru-RU"/>
    </w:rPr>
  </w:style>
  <w:style w:type="paragraph" w:styleId="7">
    <w:name w:val="heading 7"/>
    <w:basedOn w:val="a"/>
    <w:next w:val="a"/>
    <w:link w:val="70"/>
    <w:uiPriority w:val="99"/>
    <w:semiHidden/>
    <w:unhideWhenUsed/>
    <w:qFormat/>
    <w:rsid w:val="004D79FE"/>
    <w:pPr>
      <w:keepNext/>
      <w:spacing w:after="0" w:line="240" w:lineRule="auto"/>
      <w:jc w:val="both"/>
      <w:outlineLvl w:val="6"/>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7F0"/>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a4">
    <w:name w:val="Title"/>
    <w:basedOn w:val="a"/>
    <w:next w:val="a"/>
    <w:link w:val="a5"/>
    <w:qFormat/>
    <w:rsid w:val="00D307F0"/>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5">
    <w:name w:val="Назва Знак"/>
    <w:basedOn w:val="a0"/>
    <w:link w:val="a4"/>
    <w:rsid w:val="00D307F0"/>
    <w:rPr>
      <w:rFonts w:ascii="Cambria" w:eastAsia="Times New Roman" w:hAnsi="Cambria" w:cs="Times New Roman"/>
      <w:b/>
      <w:bCs/>
      <w:kern w:val="28"/>
      <w:sz w:val="32"/>
      <w:szCs w:val="32"/>
      <w:lang w:val="ru-RU" w:eastAsia="ru-RU"/>
    </w:rPr>
  </w:style>
  <w:style w:type="paragraph" w:styleId="a6">
    <w:name w:val="No Spacing"/>
    <w:uiPriority w:val="1"/>
    <w:qFormat/>
    <w:rsid w:val="008A0543"/>
    <w:pPr>
      <w:spacing w:after="0" w:line="240" w:lineRule="auto"/>
    </w:pPr>
  </w:style>
  <w:style w:type="character" w:customStyle="1" w:styleId="10">
    <w:name w:val="Заголовок 1 Знак"/>
    <w:basedOn w:val="a0"/>
    <w:link w:val="1"/>
    <w:rsid w:val="00A75A6F"/>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semiHidden/>
    <w:rsid w:val="004D79FE"/>
    <w:rPr>
      <w:rFonts w:ascii="Times New Roman" w:eastAsia="Times New Roman" w:hAnsi="Times New Roman" w:cs="Times New Roman"/>
      <w:sz w:val="36"/>
      <w:szCs w:val="20"/>
      <w:lang w:val="en-US" w:eastAsia="ru-RU"/>
    </w:rPr>
  </w:style>
  <w:style w:type="character" w:customStyle="1" w:styleId="70">
    <w:name w:val="Заголовок 7 Знак"/>
    <w:basedOn w:val="a0"/>
    <w:link w:val="7"/>
    <w:uiPriority w:val="99"/>
    <w:semiHidden/>
    <w:rsid w:val="004D79FE"/>
    <w:rPr>
      <w:rFonts w:ascii="Times New Roman" w:eastAsia="Times New Roman" w:hAnsi="Times New Roman" w:cs="Times New Roman"/>
      <w:b/>
      <w:bCs/>
      <w:sz w:val="24"/>
      <w:szCs w:val="24"/>
      <w:lang w:eastAsia="ru-RU"/>
    </w:rPr>
  </w:style>
  <w:style w:type="paragraph" w:styleId="a7">
    <w:name w:val="footnote text"/>
    <w:basedOn w:val="a"/>
    <w:link w:val="a8"/>
    <w:uiPriority w:val="99"/>
    <w:semiHidden/>
    <w:unhideWhenUsed/>
    <w:rsid w:val="004D79FE"/>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uiPriority w:val="99"/>
    <w:semiHidden/>
    <w:rsid w:val="004D79FE"/>
    <w:rPr>
      <w:sz w:val="20"/>
      <w:szCs w:val="20"/>
    </w:rPr>
  </w:style>
  <w:style w:type="paragraph" w:styleId="aa">
    <w:name w:val="annotation text"/>
    <w:basedOn w:val="a"/>
    <w:link w:val="ab"/>
    <w:uiPriority w:val="99"/>
    <w:semiHidden/>
    <w:unhideWhenUsed/>
    <w:rsid w:val="004D79FE"/>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uiPriority w:val="99"/>
    <w:semiHidden/>
    <w:rsid w:val="004D79FE"/>
    <w:rPr>
      <w:sz w:val="20"/>
      <w:szCs w:val="20"/>
    </w:rPr>
  </w:style>
  <w:style w:type="paragraph" w:styleId="ad">
    <w:name w:val="header"/>
    <w:basedOn w:val="a"/>
    <w:link w:val="ae"/>
    <w:unhideWhenUsed/>
    <w:rsid w:val="004D79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rsid w:val="004D79FE"/>
  </w:style>
  <w:style w:type="paragraph" w:styleId="af0">
    <w:name w:val="footer"/>
    <w:basedOn w:val="a"/>
    <w:link w:val="af1"/>
    <w:uiPriority w:val="99"/>
    <w:unhideWhenUsed/>
    <w:rsid w:val="004D79F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uiPriority w:val="99"/>
    <w:rsid w:val="004D79FE"/>
  </w:style>
  <w:style w:type="paragraph" w:styleId="af3">
    <w:name w:val="Body Text Indent"/>
    <w:basedOn w:val="a"/>
    <w:link w:val="af4"/>
    <w:uiPriority w:val="99"/>
    <w:unhideWhenUsed/>
    <w:rsid w:val="004D79FE"/>
    <w:pPr>
      <w:spacing w:after="0" w:line="240" w:lineRule="auto"/>
      <w:ind w:firstLine="709"/>
      <w:jc w:val="both"/>
    </w:pPr>
    <w:rPr>
      <w:rFonts w:ascii="Calibri" w:eastAsia="Times New Roman" w:hAnsi="Calibri" w:cs="Calibri"/>
      <w:sz w:val="28"/>
      <w:szCs w:val="28"/>
      <w:lang w:eastAsia="ru-RU"/>
    </w:rPr>
  </w:style>
  <w:style w:type="character" w:customStyle="1" w:styleId="af5">
    <w:name w:val="Основной текст с отступом Знак"/>
    <w:basedOn w:val="a0"/>
    <w:uiPriority w:val="99"/>
    <w:rsid w:val="004D79FE"/>
  </w:style>
  <w:style w:type="paragraph" w:styleId="af6">
    <w:name w:val="Subtitle"/>
    <w:basedOn w:val="a"/>
    <w:next w:val="a"/>
    <w:link w:val="af7"/>
    <w:uiPriority w:val="11"/>
    <w:qFormat/>
    <w:rsid w:val="004D79FE"/>
    <w:rPr>
      <w:rFonts w:asciiTheme="majorHAnsi" w:eastAsiaTheme="majorEastAsia" w:hAnsiTheme="majorHAnsi" w:cstheme="majorBidi"/>
      <w:i/>
      <w:iCs/>
      <w:color w:val="4F81BD" w:themeColor="accent1"/>
      <w:spacing w:val="15"/>
      <w:sz w:val="24"/>
      <w:szCs w:val="24"/>
    </w:rPr>
  </w:style>
  <w:style w:type="character" w:customStyle="1" w:styleId="af7">
    <w:name w:val="Підзаголовок Знак"/>
    <w:basedOn w:val="a0"/>
    <w:link w:val="af6"/>
    <w:uiPriority w:val="11"/>
    <w:rsid w:val="004D79FE"/>
    <w:rPr>
      <w:rFonts w:asciiTheme="majorHAnsi" w:eastAsiaTheme="majorEastAsia" w:hAnsiTheme="majorHAnsi" w:cstheme="majorBidi"/>
      <w:i/>
      <w:iCs/>
      <w:color w:val="4F81BD" w:themeColor="accent1"/>
      <w:spacing w:val="15"/>
      <w:sz w:val="24"/>
      <w:szCs w:val="24"/>
    </w:rPr>
  </w:style>
  <w:style w:type="paragraph" w:styleId="21">
    <w:name w:val="Body Text 2"/>
    <w:basedOn w:val="a"/>
    <w:link w:val="22"/>
    <w:uiPriority w:val="99"/>
    <w:unhideWhenUsed/>
    <w:rsid w:val="004D79FE"/>
    <w:pPr>
      <w:spacing w:after="0" w:line="240" w:lineRule="auto"/>
      <w:jc w:val="both"/>
    </w:pPr>
    <w:rPr>
      <w:rFonts w:ascii="Calibri" w:eastAsia="Times New Roman" w:hAnsi="Calibri" w:cs="Calibri"/>
      <w:sz w:val="28"/>
      <w:szCs w:val="28"/>
      <w:lang w:eastAsia="ru-RU"/>
    </w:rPr>
  </w:style>
  <w:style w:type="character" w:customStyle="1" w:styleId="23">
    <w:name w:val="Основной текст 2 Знак"/>
    <w:basedOn w:val="a0"/>
    <w:uiPriority w:val="99"/>
    <w:semiHidden/>
    <w:rsid w:val="004D79FE"/>
  </w:style>
  <w:style w:type="paragraph" w:styleId="af8">
    <w:name w:val="annotation subject"/>
    <w:basedOn w:val="aa"/>
    <w:next w:val="aa"/>
    <w:link w:val="af9"/>
    <w:uiPriority w:val="99"/>
    <w:semiHidden/>
    <w:unhideWhenUsed/>
    <w:rsid w:val="004D79FE"/>
    <w:rPr>
      <w:b/>
      <w:bCs/>
    </w:rPr>
  </w:style>
  <w:style w:type="character" w:customStyle="1" w:styleId="afa">
    <w:name w:val="Тема примечания Знак"/>
    <w:basedOn w:val="ac"/>
    <w:uiPriority w:val="99"/>
    <w:semiHidden/>
    <w:rsid w:val="004D79FE"/>
    <w:rPr>
      <w:b/>
      <w:bCs/>
      <w:sz w:val="20"/>
      <w:szCs w:val="20"/>
    </w:rPr>
  </w:style>
  <w:style w:type="paragraph" w:styleId="afb">
    <w:name w:val="Balloon Text"/>
    <w:basedOn w:val="a"/>
    <w:link w:val="afc"/>
    <w:uiPriority w:val="99"/>
    <w:semiHidden/>
    <w:unhideWhenUsed/>
    <w:rsid w:val="004D79FE"/>
    <w:pPr>
      <w:spacing w:after="0" w:line="240" w:lineRule="auto"/>
    </w:pPr>
    <w:rPr>
      <w:rFonts w:ascii="Tahoma" w:eastAsia="Times New Roman" w:hAnsi="Tahoma" w:cs="Times New Roman"/>
      <w:sz w:val="16"/>
      <w:szCs w:val="16"/>
    </w:rPr>
  </w:style>
  <w:style w:type="character" w:customStyle="1" w:styleId="afd">
    <w:name w:val="Текст выноски Знак"/>
    <w:basedOn w:val="a0"/>
    <w:uiPriority w:val="99"/>
    <w:semiHidden/>
    <w:rsid w:val="004D79FE"/>
    <w:rPr>
      <w:rFonts w:ascii="Tahoma" w:hAnsi="Tahoma" w:cs="Tahoma"/>
      <w:sz w:val="16"/>
      <w:szCs w:val="16"/>
    </w:rPr>
  </w:style>
  <w:style w:type="paragraph" w:customStyle="1" w:styleId="p1">
    <w:name w:val="p1"/>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
    <w:name w:val="p2"/>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4">
    <w:name w:val="p4"/>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5">
    <w:name w:val="p5"/>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6">
    <w:name w:val="p6"/>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7">
    <w:name w:val="p7"/>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9">
    <w:name w:val="p9"/>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0">
    <w:name w:val="p10"/>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4">
    <w:name w:val="p14"/>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5">
    <w:name w:val="p15"/>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6">
    <w:name w:val="p16"/>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7">
    <w:name w:val="p17"/>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8">
    <w:name w:val="p18"/>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19">
    <w:name w:val="p19"/>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0">
    <w:name w:val="p20"/>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1">
    <w:name w:val="p21"/>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3">
    <w:name w:val="p23"/>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4">
    <w:name w:val="p24"/>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6">
    <w:name w:val="p26"/>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8">
    <w:name w:val="p28"/>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27">
    <w:name w:val="p27"/>
    <w:basedOn w:val="a"/>
    <w:uiPriority w:val="99"/>
    <w:rsid w:val="004D7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Текст виноски Знак"/>
    <w:basedOn w:val="a0"/>
    <w:link w:val="a7"/>
    <w:uiPriority w:val="99"/>
    <w:semiHidden/>
    <w:locked/>
    <w:rsid w:val="004D79FE"/>
    <w:rPr>
      <w:rFonts w:ascii="Times New Roman" w:eastAsia="Times New Roman" w:hAnsi="Times New Roman" w:cs="Times New Roman"/>
      <w:sz w:val="20"/>
      <w:szCs w:val="20"/>
    </w:rPr>
  </w:style>
  <w:style w:type="character" w:customStyle="1" w:styleId="ab">
    <w:name w:val="Текст примітки Знак"/>
    <w:basedOn w:val="a0"/>
    <w:link w:val="aa"/>
    <w:uiPriority w:val="99"/>
    <w:semiHidden/>
    <w:locked/>
    <w:rsid w:val="004D79FE"/>
    <w:rPr>
      <w:rFonts w:ascii="Times New Roman" w:eastAsia="Times New Roman" w:hAnsi="Times New Roman" w:cs="Times New Roman"/>
      <w:sz w:val="20"/>
      <w:szCs w:val="20"/>
      <w:lang w:eastAsia="ru-RU"/>
    </w:rPr>
  </w:style>
  <w:style w:type="character" w:customStyle="1" w:styleId="ae">
    <w:name w:val="Верхній колонтитул Знак"/>
    <w:basedOn w:val="a0"/>
    <w:link w:val="ad"/>
    <w:locked/>
    <w:rsid w:val="004D79FE"/>
    <w:rPr>
      <w:rFonts w:ascii="Times New Roman" w:eastAsia="Times New Roman" w:hAnsi="Times New Roman" w:cs="Times New Roman"/>
      <w:sz w:val="24"/>
      <w:szCs w:val="24"/>
    </w:rPr>
  </w:style>
  <w:style w:type="character" w:customStyle="1" w:styleId="af1">
    <w:name w:val="Нижній колонтитул Знак"/>
    <w:basedOn w:val="a0"/>
    <w:link w:val="af0"/>
    <w:uiPriority w:val="99"/>
    <w:semiHidden/>
    <w:locked/>
    <w:rsid w:val="004D79FE"/>
    <w:rPr>
      <w:rFonts w:ascii="Times New Roman" w:eastAsia="Times New Roman" w:hAnsi="Times New Roman" w:cs="Times New Roman"/>
      <w:sz w:val="24"/>
      <w:szCs w:val="24"/>
    </w:rPr>
  </w:style>
  <w:style w:type="character" w:customStyle="1" w:styleId="af4">
    <w:name w:val="Основний текст з відступом Знак"/>
    <w:basedOn w:val="a0"/>
    <w:link w:val="af3"/>
    <w:uiPriority w:val="99"/>
    <w:semiHidden/>
    <w:locked/>
    <w:rsid w:val="004D79FE"/>
    <w:rPr>
      <w:rFonts w:ascii="Calibri" w:eastAsia="Times New Roman" w:hAnsi="Calibri" w:cs="Calibri"/>
      <w:sz w:val="28"/>
      <w:szCs w:val="28"/>
      <w:lang w:eastAsia="ru-RU"/>
    </w:rPr>
  </w:style>
  <w:style w:type="character" w:customStyle="1" w:styleId="22">
    <w:name w:val="Основний текст 2 Знак"/>
    <w:basedOn w:val="a0"/>
    <w:link w:val="21"/>
    <w:uiPriority w:val="99"/>
    <w:locked/>
    <w:rsid w:val="004D79FE"/>
    <w:rPr>
      <w:rFonts w:ascii="Calibri" w:eastAsia="Times New Roman" w:hAnsi="Calibri" w:cs="Calibri"/>
      <w:sz w:val="28"/>
      <w:szCs w:val="28"/>
      <w:lang w:eastAsia="ru-RU"/>
    </w:rPr>
  </w:style>
  <w:style w:type="character" w:customStyle="1" w:styleId="af9">
    <w:name w:val="Тема примітки Знак"/>
    <w:basedOn w:val="ab"/>
    <w:link w:val="af8"/>
    <w:uiPriority w:val="99"/>
    <w:semiHidden/>
    <w:locked/>
    <w:rsid w:val="004D79FE"/>
    <w:rPr>
      <w:rFonts w:ascii="Times New Roman" w:eastAsia="Times New Roman" w:hAnsi="Times New Roman" w:cs="Times New Roman"/>
      <w:b/>
      <w:bCs/>
      <w:sz w:val="20"/>
      <w:szCs w:val="20"/>
      <w:lang w:eastAsia="ru-RU"/>
    </w:rPr>
  </w:style>
  <w:style w:type="character" w:customStyle="1" w:styleId="afc">
    <w:name w:val="Текст у виносці Знак"/>
    <w:basedOn w:val="a0"/>
    <w:link w:val="afb"/>
    <w:uiPriority w:val="99"/>
    <w:semiHidden/>
    <w:locked/>
    <w:rsid w:val="004D79FE"/>
    <w:rPr>
      <w:rFonts w:ascii="Tahoma" w:eastAsia="Times New Roman" w:hAnsi="Tahoma" w:cs="Times New Roman"/>
      <w:sz w:val="16"/>
      <w:szCs w:val="16"/>
    </w:rPr>
  </w:style>
  <w:style w:type="character" w:customStyle="1" w:styleId="s1">
    <w:name w:val="s1"/>
    <w:basedOn w:val="a0"/>
    <w:rsid w:val="004D79FE"/>
  </w:style>
  <w:style w:type="character" w:customStyle="1" w:styleId="s2">
    <w:name w:val="s2"/>
    <w:basedOn w:val="a0"/>
    <w:rsid w:val="004D79FE"/>
  </w:style>
  <w:style w:type="character" w:customStyle="1" w:styleId="s3">
    <w:name w:val="s3"/>
    <w:basedOn w:val="a0"/>
    <w:rsid w:val="004D79FE"/>
  </w:style>
  <w:style w:type="character" w:customStyle="1" w:styleId="s4">
    <w:name w:val="s4"/>
    <w:basedOn w:val="a0"/>
    <w:rsid w:val="004D79FE"/>
  </w:style>
  <w:style w:type="character" w:customStyle="1" w:styleId="apple-converted-space">
    <w:name w:val="apple-converted-space"/>
    <w:basedOn w:val="a0"/>
    <w:rsid w:val="004D79FE"/>
  </w:style>
  <w:style w:type="character" w:customStyle="1" w:styleId="s5">
    <w:name w:val="s5"/>
    <w:basedOn w:val="a0"/>
    <w:rsid w:val="004D79FE"/>
  </w:style>
  <w:style w:type="character" w:customStyle="1" w:styleId="s6">
    <w:name w:val="s6"/>
    <w:basedOn w:val="a0"/>
    <w:rsid w:val="004D79FE"/>
  </w:style>
  <w:style w:type="character" w:customStyle="1" w:styleId="s7">
    <w:name w:val="s7"/>
    <w:basedOn w:val="a0"/>
    <w:rsid w:val="004D79FE"/>
  </w:style>
  <w:style w:type="character" w:customStyle="1" w:styleId="s9">
    <w:name w:val="s9"/>
    <w:basedOn w:val="a0"/>
    <w:rsid w:val="004D79FE"/>
  </w:style>
  <w:style w:type="character" w:customStyle="1" w:styleId="s10">
    <w:name w:val="s10"/>
    <w:basedOn w:val="a0"/>
    <w:rsid w:val="004D79FE"/>
  </w:style>
  <w:style w:type="character" w:customStyle="1" w:styleId="s12">
    <w:name w:val="s12"/>
    <w:basedOn w:val="a0"/>
    <w:rsid w:val="004D79FE"/>
  </w:style>
  <w:style w:type="character" w:customStyle="1" w:styleId="s13">
    <w:name w:val="s13"/>
    <w:basedOn w:val="a0"/>
    <w:rsid w:val="004D79FE"/>
  </w:style>
  <w:style w:type="character" w:customStyle="1" w:styleId="s14">
    <w:name w:val="s14"/>
    <w:basedOn w:val="a0"/>
    <w:rsid w:val="004D79FE"/>
  </w:style>
  <w:style w:type="character" w:customStyle="1" w:styleId="s15">
    <w:name w:val="s15"/>
    <w:basedOn w:val="a0"/>
    <w:rsid w:val="004D79FE"/>
  </w:style>
  <w:style w:type="character" w:customStyle="1" w:styleId="s16">
    <w:name w:val="s16"/>
    <w:basedOn w:val="a0"/>
    <w:rsid w:val="004D79FE"/>
  </w:style>
  <w:style w:type="character" w:customStyle="1" w:styleId="s18">
    <w:name w:val="s18"/>
    <w:basedOn w:val="a0"/>
    <w:rsid w:val="004D79FE"/>
  </w:style>
  <w:style w:type="character" w:customStyle="1" w:styleId="s19">
    <w:name w:val="s19"/>
    <w:basedOn w:val="a0"/>
    <w:rsid w:val="004D79FE"/>
  </w:style>
  <w:style w:type="character" w:styleId="afe">
    <w:name w:val="Hyperlink"/>
    <w:basedOn w:val="a0"/>
    <w:uiPriority w:val="99"/>
    <w:unhideWhenUsed/>
    <w:rsid w:val="004D79FE"/>
    <w:rPr>
      <w:color w:val="0000FF"/>
      <w:u w:val="single"/>
    </w:rPr>
  </w:style>
  <w:style w:type="character" w:styleId="aff">
    <w:name w:val="FollowedHyperlink"/>
    <w:basedOn w:val="a0"/>
    <w:uiPriority w:val="99"/>
    <w:unhideWhenUsed/>
    <w:rsid w:val="004D79FE"/>
    <w:rPr>
      <w:color w:val="800080"/>
      <w:u w:val="single"/>
    </w:rPr>
  </w:style>
  <w:style w:type="paragraph" w:styleId="aff0">
    <w:name w:val="Normal (Web)"/>
    <w:basedOn w:val="a"/>
    <w:uiPriority w:val="99"/>
    <w:rsid w:val="00295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rsid w:val="00295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rsid w:val="00295370"/>
  </w:style>
  <w:style w:type="character" w:customStyle="1" w:styleId="20">
    <w:name w:val="Заголовок 2 Знак"/>
    <w:basedOn w:val="a0"/>
    <w:link w:val="2"/>
    <w:uiPriority w:val="9"/>
    <w:rsid w:val="0016272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B10A9"/>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1B10A9"/>
    <w:rPr>
      <w:rFonts w:ascii="Times New Roman CYR" w:eastAsia="Times New Roman" w:hAnsi="Times New Roman CYR" w:cs="Times New Roman"/>
      <w:b/>
      <w:sz w:val="28"/>
      <w:szCs w:val="20"/>
      <w:lang w:eastAsia="ru-RU"/>
    </w:rPr>
  </w:style>
  <w:style w:type="paragraph" w:styleId="aff1">
    <w:name w:val="Body Text"/>
    <w:basedOn w:val="a"/>
    <w:link w:val="aff2"/>
    <w:rsid w:val="001B10A9"/>
    <w:pPr>
      <w:spacing w:after="0" w:line="240" w:lineRule="auto"/>
      <w:jc w:val="center"/>
    </w:pPr>
    <w:rPr>
      <w:rFonts w:ascii="Times New Roman CYR" w:eastAsia="Times New Roman" w:hAnsi="Times New Roman CYR" w:cs="Times New Roman"/>
      <w:b/>
      <w:sz w:val="24"/>
      <w:szCs w:val="20"/>
      <w:lang w:eastAsia="ru-RU"/>
    </w:rPr>
  </w:style>
  <w:style w:type="character" w:customStyle="1" w:styleId="aff2">
    <w:name w:val="Основний текст Знак"/>
    <w:basedOn w:val="a0"/>
    <w:link w:val="aff1"/>
    <w:rsid w:val="001B10A9"/>
    <w:rPr>
      <w:rFonts w:ascii="Times New Roman CYR" w:eastAsia="Times New Roman" w:hAnsi="Times New Roman CYR" w:cs="Times New Roman"/>
      <w:b/>
      <w:sz w:val="24"/>
      <w:szCs w:val="20"/>
      <w:lang w:eastAsia="ru-RU"/>
    </w:rPr>
  </w:style>
  <w:style w:type="paragraph" w:customStyle="1" w:styleId="CharCharCharChar">
    <w:name w:val="Char Знак Знак Char Знак Знак Char Знак Знак Char Знак Знак Знак Знак Знак Знак"/>
    <w:basedOn w:val="a"/>
    <w:rsid w:val="001B10A9"/>
    <w:pPr>
      <w:spacing w:after="0" w:line="240" w:lineRule="auto"/>
    </w:pPr>
    <w:rPr>
      <w:rFonts w:ascii="Verdana" w:eastAsia="Times New Roman" w:hAnsi="Verdana" w:cs="Times New Roman"/>
      <w:sz w:val="20"/>
      <w:szCs w:val="20"/>
      <w:lang w:val="en-US" w:eastAsia="en-US"/>
    </w:rPr>
  </w:style>
  <w:style w:type="paragraph" w:styleId="31">
    <w:name w:val="Body Text 3"/>
    <w:basedOn w:val="a"/>
    <w:link w:val="32"/>
    <w:rsid w:val="001B10A9"/>
    <w:pPr>
      <w:spacing w:after="120" w:line="240" w:lineRule="auto"/>
    </w:pPr>
    <w:rPr>
      <w:rFonts w:ascii="Times New Roman CYR" w:eastAsia="Times New Roman" w:hAnsi="Times New Roman CYR" w:cs="Times New Roman"/>
      <w:sz w:val="16"/>
      <w:szCs w:val="16"/>
      <w:lang w:eastAsia="ru-RU"/>
    </w:rPr>
  </w:style>
  <w:style w:type="character" w:customStyle="1" w:styleId="32">
    <w:name w:val="Основний текст 3 Знак"/>
    <w:basedOn w:val="a0"/>
    <w:link w:val="31"/>
    <w:rsid w:val="001B10A9"/>
    <w:rPr>
      <w:rFonts w:ascii="Times New Roman CYR" w:eastAsia="Times New Roman" w:hAnsi="Times New Roman CYR" w:cs="Times New Roman"/>
      <w:sz w:val="16"/>
      <w:szCs w:val="16"/>
      <w:lang w:eastAsia="ru-RU"/>
    </w:rPr>
  </w:style>
  <w:style w:type="paragraph" w:customStyle="1" w:styleId="Iniiaieeoaeno">
    <w:name w:val="Iniiaiee oaeno"/>
    <w:rsid w:val="001B10A9"/>
    <w:pPr>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customStyle="1" w:styleId="11">
    <w:name w:val="Основной текст с отступом1"/>
    <w:basedOn w:val="a"/>
    <w:rsid w:val="001B10A9"/>
    <w:pPr>
      <w:widowControl w:val="0"/>
      <w:autoSpaceDE w:val="0"/>
      <w:autoSpaceDN w:val="0"/>
      <w:spacing w:after="0" w:line="240" w:lineRule="auto"/>
      <w:ind w:firstLine="851"/>
      <w:jc w:val="both"/>
    </w:pPr>
    <w:rPr>
      <w:rFonts w:ascii="Times New Roman" w:eastAsia="Times New Roman" w:hAnsi="Times New Roman" w:cs="Times New Roman"/>
      <w:sz w:val="28"/>
      <w:szCs w:val="28"/>
      <w:lang w:eastAsia="ru-RU"/>
    </w:rPr>
  </w:style>
  <w:style w:type="paragraph" w:styleId="33">
    <w:name w:val="Body Text Indent 3"/>
    <w:basedOn w:val="a"/>
    <w:link w:val="34"/>
    <w:rsid w:val="001B10A9"/>
    <w:pPr>
      <w:spacing w:after="120" w:line="240" w:lineRule="auto"/>
      <w:ind w:left="283"/>
    </w:pPr>
    <w:rPr>
      <w:rFonts w:ascii="UkrainianSchoolBook" w:eastAsia="Times New Roman" w:hAnsi="UkrainianSchoolBook" w:cs="Times New Roman"/>
      <w:sz w:val="16"/>
      <w:szCs w:val="16"/>
      <w:lang w:eastAsia="ru-RU"/>
    </w:rPr>
  </w:style>
  <w:style w:type="character" w:customStyle="1" w:styleId="34">
    <w:name w:val="Основний текст з відступом 3 Знак"/>
    <w:basedOn w:val="a0"/>
    <w:link w:val="33"/>
    <w:rsid w:val="001B10A9"/>
    <w:rPr>
      <w:rFonts w:ascii="UkrainianSchoolBook" w:eastAsia="Times New Roman" w:hAnsi="UkrainianSchoolBook" w:cs="Times New Roman"/>
      <w:sz w:val="16"/>
      <w:szCs w:val="16"/>
      <w:lang w:eastAsia="ru-RU"/>
    </w:rPr>
  </w:style>
  <w:style w:type="paragraph" w:customStyle="1" w:styleId="aff3">
    <w:name w:val="Обычныйу"/>
    <w:basedOn w:val="a"/>
    <w:rsid w:val="001B10A9"/>
    <w:pPr>
      <w:autoSpaceDE w:val="0"/>
      <w:autoSpaceDN w:val="0"/>
      <w:spacing w:after="0" w:line="360" w:lineRule="auto"/>
      <w:ind w:firstLine="720"/>
      <w:jc w:val="both"/>
    </w:pPr>
    <w:rPr>
      <w:rFonts w:ascii="Times New Roman" w:eastAsia="Times New Roman" w:hAnsi="Times New Roman" w:cs="Times New Roman"/>
      <w:sz w:val="28"/>
      <w:szCs w:val="28"/>
      <w:lang w:eastAsia="ru-RU"/>
    </w:rPr>
  </w:style>
  <w:style w:type="character" w:styleId="aff4">
    <w:name w:val="page number"/>
    <w:basedOn w:val="a0"/>
    <w:rsid w:val="001B10A9"/>
  </w:style>
  <w:style w:type="paragraph" w:customStyle="1" w:styleId="CharCharCharChar0">
    <w:name w:val="Char Знак Знак Char Знак Знак Char Знак Знак Char Знак Знак"/>
    <w:basedOn w:val="a"/>
    <w:rsid w:val="001B10A9"/>
    <w:pPr>
      <w:spacing w:after="0" w:line="240" w:lineRule="auto"/>
    </w:pPr>
    <w:rPr>
      <w:rFonts w:ascii="Verdana" w:eastAsia="Times New Roman" w:hAnsi="Verdana" w:cs="Verdana"/>
      <w:sz w:val="20"/>
      <w:szCs w:val="20"/>
      <w:lang w:val="en-US" w:eastAsia="en-US"/>
    </w:rPr>
  </w:style>
  <w:style w:type="paragraph" w:customStyle="1" w:styleId="aff5">
    <w:name w:val="Стиль Знак Знак Знак Знак Знак Знак Знак Знак Знак"/>
    <w:basedOn w:val="a"/>
    <w:rsid w:val="001B10A9"/>
    <w:pPr>
      <w:spacing w:after="0" w:line="240" w:lineRule="auto"/>
    </w:pPr>
    <w:rPr>
      <w:rFonts w:ascii="Times New Roman" w:eastAsia="Times New Roman" w:hAnsi="Times New Roman" w:cs="Times New Roman"/>
      <w:sz w:val="20"/>
      <w:szCs w:val="20"/>
      <w:lang w:val="ru-RU" w:eastAsia="ru-RU"/>
    </w:rPr>
  </w:style>
  <w:style w:type="paragraph" w:customStyle="1" w:styleId="aff6">
    <w:name w:val="Знак"/>
    <w:basedOn w:val="a"/>
    <w:rsid w:val="001B10A9"/>
    <w:pPr>
      <w:tabs>
        <w:tab w:val="left" w:pos="567"/>
      </w:tabs>
      <w:spacing w:after="0" w:line="240" w:lineRule="auto"/>
    </w:pPr>
    <w:rPr>
      <w:rFonts w:ascii="Times New Roman" w:eastAsia="Times New Roman" w:hAnsi="Times New Roman" w:cs="Times New Roman"/>
      <w:sz w:val="24"/>
      <w:szCs w:val="24"/>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1B10A9"/>
    <w:pPr>
      <w:spacing w:after="0" w:line="240" w:lineRule="auto"/>
    </w:pPr>
    <w:rPr>
      <w:rFonts w:ascii="Verdana" w:eastAsia="Times New Roman" w:hAnsi="Verdana" w:cs="Verdana"/>
      <w:sz w:val="20"/>
      <w:szCs w:val="20"/>
      <w:lang w:val="en-US" w:eastAsia="en-US"/>
    </w:rPr>
  </w:style>
  <w:style w:type="character" w:customStyle="1" w:styleId="spelle">
    <w:name w:val="spelle"/>
    <w:basedOn w:val="a0"/>
    <w:rsid w:val="001B10A9"/>
  </w:style>
  <w:style w:type="paragraph" w:customStyle="1" w:styleId="12">
    <w:name w:val="Абзац списку1"/>
    <w:basedOn w:val="a"/>
    <w:qFormat/>
    <w:rsid w:val="001B10A9"/>
    <w:pPr>
      <w:ind w:left="720"/>
      <w:contextualSpacing/>
    </w:pPr>
    <w:rPr>
      <w:rFonts w:ascii="Calibri" w:eastAsia="Calibri" w:hAnsi="Calibri" w:cs="Times New Roman"/>
      <w:lang w:val="ru-RU" w:eastAsia="en-US"/>
    </w:rPr>
  </w:style>
  <w:style w:type="paragraph" w:customStyle="1" w:styleId="CharCharCharChar2">
    <w:name w:val="Char Знак Знак Char Знак Знак Char Знак Знак Char Знак Знак Знак Знак"/>
    <w:basedOn w:val="a"/>
    <w:uiPriority w:val="99"/>
    <w:rsid w:val="001B10A9"/>
    <w:pPr>
      <w:spacing w:after="0" w:line="240" w:lineRule="auto"/>
    </w:pPr>
    <w:rPr>
      <w:rFonts w:ascii="Verdana" w:eastAsia="Times New Roman" w:hAnsi="Verdana" w:cs="Verdana"/>
      <w:sz w:val="20"/>
      <w:szCs w:val="20"/>
      <w:lang w:val="en-US" w:eastAsia="en-US"/>
    </w:rPr>
  </w:style>
  <w:style w:type="paragraph" w:customStyle="1" w:styleId="StyleZakonu">
    <w:name w:val="StyleZakonu"/>
    <w:basedOn w:val="a"/>
    <w:link w:val="StyleZakonu0"/>
    <w:rsid w:val="001B10A9"/>
    <w:pPr>
      <w:spacing w:after="60" w:line="220" w:lineRule="exact"/>
      <w:ind w:firstLine="284"/>
      <w:jc w:val="both"/>
    </w:pPr>
    <w:rPr>
      <w:rFonts w:ascii="Times New Roman" w:eastAsia="Times New Roman" w:hAnsi="Times New Roman" w:cs="Times New Roman"/>
      <w:sz w:val="20"/>
      <w:szCs w:val="20"/>
    </w:rPr>
  </w:style>
  <w:style w:type="character" w:customStyle="1" w:styleId="StyleZakonu0">
    <w:name w:val="StyleZakonu Знак"/>
    <w:link w:val="StyleZakonu"/>
    <w:locked/>
    <w:rsid w:val="001B10A9"/>
    <w:rPr>
      <w:rFonts w:ascii="Times New Roman" w:eastAsia="Times New Roman" w:hAnsi="Times New Roman" w:cs="Times New Roman"/>
      <w:sz w:val="20"/>
      <w:szCs w:val="20"/>
    </w:rPr>
  </w:style>
  <w:style w:type="paragraph" w:customStyle="1" w:styleId="rvps2">
    <w:name w:val="rvps2"/>
    <w:basedOn w:val="a"/>
    <w:rsid w:val="001B10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f7">
    <w:name w:val="Table Grid"/>
    <w:basedOn w:val="a1"/>
    <w:rsid w:val="001B10A9"/>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1"/>
    <w:basedOn w:val="a"/>
    <w:rsid w:val="001B10A9"/>
    <w:pPr>
      <w:spacing w:after="0" w:line="240" w:lineRule="auto"/>
    </w:pPr>
    <w:rPr>
      <w:rFonts w:ascii="Verdana" w:eastAsia="Times New Roman" w:hAnsi="Verdana" w:cs="Verdana"/>
      <w:sz w:val="20"/>
      <w:szCs w:val="20"/>
      <w:lang w:val="en-US" w:eastAsia="en-US"/>
    </w:rPr>
  </w:style>
  <w:style w:type="paragraph" w:customStyle="1" w:styleId="rvps12">
    <w:name w:val="rvps12"/>
    <w:basedOn w:val="a"/>
    <w:uiPriority w:val="99"/>
    <w:rsid w:val="001B10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uiPriority w:val="99"/>
    <w:rsid w:val="001B10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rsid w:val="001B10A9"/>
  </w:style>
  <w:style w:type="paragraph" w:styleId="24">
    <w:name w:val="Body Text Indent 2"/>
    <w:basedOn w:val="a"/>
    <w:link w:val="25"/>
    <w:unhideWhenUsed/>
    <w:rsid w:val="001B10A9"/>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ий текст з відступом 2 Знак"/>
    <w:basedOn w:val="a0"/>
    <w:link w:val="24"/>
    <w:rsid w:val="001B10A9"/>
    <w:rPr>
      <w:rFonts w:ascii="Times New Roman" w:eastAsia="Times New Roman" w:hAnsi="Times New Roman" w:cs="Times New Roman"/>
      <w:sz w:val="24"/>
      <w:szCs w:val="24"/>
      <w:lang w:eastAsia="ru-RU"/>
    </w:rPr>
  </w:style>
  <w:style w:type="character" w:styleId="aff8">
    <w:name w:val="Emphasis"/>
    <w:basedOn w:val="a0"/>
    <w:qFormat/>
    <w:rsid w:val="006C2373"/>
    <w:rPr>
      <w:i/>
      <w:iCs/>
    </w:rPr>
  </w:style>
  <w:style w:type="character" w:customStyle="1" w:styleId="rvts0">
    <w:name w:val="rvts0"/>
    <w:basedOn w:val="a0"/>
    <w:rsid w:val="000957E4"/>
  </w:style>
  <w:style w:type="paragraph" w:customStyle="1" w:styleId="aff9">
    <w:name w:val="Нормальний текст"/>
    <w:basedOn w:val="a"/>
    <w:link w:val="affa"/>
    <w:qFormat/>
    <w:rsid w:val="00D947E4"/>
    <w:pPr>
      <w:spacing w:before="120" w:after="0" w:line="240" w:lineRule="auto"/>
      <w:ind w:firstLine="567"/>
    </w:pPr>
    <w:rPr>
      <w:rFonts w:ascii="Antiqua" w:eastAsia="Times New Roman" w:hAnsi="Antiqua" w:cs="Times New Roman"/>
      <w:sz w:val="26"/>
      <w:szCs w:val="20"/>
      <w:lang w:eastAsia="en-US" w:bidi="en-US"/>
    </w:rPr>
  </w:style>
  <w:style w:type="character" w:customStyle="1" w:styleId="affa">
    <w:name w:val="Нормальний текст Знак"/>
    <w:link w:val="aff9"/>
    <w:locked/>
    <w:rsid w:val="00D947E4"/>
    <w:rPr>
      <w:rFonts w:ascii="Antiqua" w:eastAsia="Times New Roman" w:hAnsi="Antiqua" w:cs="Times New Roman"/>
      <w:sz w:val="26"/>
      <w:szCs w:val="20"/>
      <w:lang w:eastAsia="en-US" w:bidi="en-US"/>
    </w:rPr>
  </w:style>
  <w:style w:type="character" w:customStyle="1" w:styleId="changes">
    <w:name w:val="changes"/>
    <w:basedOn w:val="a0"/>
    <w:rsid w:val="00170800"/>
  </w:style>
  <w:style w:type="character" w:customStyle="1" w:styleId="rvts46">
    <w:name w:val="rvts46"/>
    <w:basedOn w:val="a0"/>
    <w:rsid w:val="00170800"/>
  </w:style>
  <w:style w:type="paragraph" w:customStyle="1" w:styleId="ShapkaDocumentu">
    <w:name w:val="Shapka Documentu"/>
    <w:basedOn w:val="a"/>
    <w:rsid w:val="00804A82"/>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14">
    <w:name w:val="Неразрешенное упоминание1"/>
    <w:basedOn w:val="a0"/>
    <w:uiPriority w:val="99"/>
    <w:semiHidden/>
    <w:unhideWhenUsed/>
    <w:rsid w:val="00333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5781">
      <w:bodyDiv w:val="1"/>
      <w:marLeft w:val="0"/>
      <w:marRight w:val="0"/>
      <w:marTop w:val="0"/>
      <w:marBottom w:val="0"/>
      <w:divBdr>
        <w:top w:val="none" w:sz="0" w:space="0" w:color="auto"/>
        <w:left w:val="none" w:sz="0" w:space="0" w:color="auto"/>
        <w:bottom w:val="none" w:sz="0" w:space="0" w:color="auto"/>
        <w:right w:val="none" w:sz="0" w:space="0" w:color="auto"/>
      </w:divBdr>
    </w:div>
    <w:div w:id="249392289">
      <w:bodyDiv w:val="1"/>
      <w:marLeft w:val="0"/>
      <w:marRight w:val="0"/>
      <w:marTop w:val="0"/>
      <w:marBottom w:val="0"/>
      <w:divBdr>
        <w:top w:val="none" w:sz="0" w:space="0" w:color="auto"/>
        <w:left w:val="none" w:sz="0" w:space="0" w:color="auto"/>
        <w:bottom w:val="none" w:sz="0" w:space="0" w:color="auto"/>
        <w:right w:val="none" w:sz="0" w:space="0" w:color="auto"/>
      </w:divBdr>
      <w:divsChild>
        <w:div w:id="898782818">
          <w:marLeft w:val="0"/>
          <w:marRight w:val="0"/>
          <w:marTop w:val="0"/>
          <w:marBottom w:val="0"/>
          <w:divBdr>
            <w:top w:val="single" w:sz="6" w:space="6" w:color="C3D6F5"/>
            <w:left w:val="single" w:sz="6" w:space="12" w:color="C3D6F5"/>
            <w:bottom w:val="single" w:sz="6" w:space="6" w:color="CAE8FC"/>
            <w:right w:val="single" w:sz="6" w:space="12" w:color="CAE8FC"/>
          </w:divBdr>
          <w:divsChild>
            <w:div w:id="15819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191">
      <w:bodyDiv w:val="1"/>
      <w:marLeft w:val="0"/>
      <w:marRight w:val="0"/>
      <w:marTop w:val="0"/>
      <w:marBottom w:val="0"/>
      <w:divBdr>
        <w:top w:val="none" w:sz="0" w:space="0" w:color="auto"/>
        <w:left w:val="none" w:sz="0" w:space="0" w:color="auto"/>
        <w:bottom w:val="none" w:sz="0" w:space="0" w:color="auto"/>
        <w:right w:val="none" w:sz="0" w:space="0" w:color="auto"/>
      </w:divBdr>
    </w:div>
    <w:div w:id="544946120">
      <w:bodyDiv w:val="1"/>
      <w:marLeft w:val="0"/>
      <w:marRight w:val="0"/>
      <w:marTop w:val="0"/>
      <w:marBottom w:val="0"/>
      <w:divBdr>
        <w:top w:val="none" w:sz="0" w:space="0" w:color="auto"/>
        <w:left w:val="none" w:sz="0" w:space="0" w:color="auto"/>
        <w:bottom w:val="none" w:sz="0" w:space="0" w:color="auto"/>
        <w:right w:val="none" w:sz="0" w:space="0" w:color="auto"/>
      </w:divBdr>
    </w:div>
    <w:div w:id="930115553">
      <w:bodyDiv w:val="1"/>
      <w:marLeft w:val="0"/>
      <w:marRight w:val="0"/>
      <w:marTop w:val="0"/>
      <w:marBottom w:val="0"/>
      <w:divBdr>
        <w:top w:val="none" w:sz="0" w:space="0" w:color="auto"/>
        <w:left w:val="none" w:sz="0" w:space="0" w:color="auto"/>
        <w:bottom w:val="none" w:sz="0" w:space="0" w:color="auto"/>
        <w:right w:val="none" w:sz="0" w:space="0" w:color="auto"/>
      </w:divBdr>
    </w:div>
    <w:div w:id="1009867493">
      <w:bodyDiv w:val="1"/>
      <w:marLeft w:val="0"/>
      <w:marRight w:val="0"/>
      <w:marTop w:val="0"/>
      <w:marBottom w:val="0"/>
      <w:divBdr>
        <w:top w:val="none" w:sz="0" w:space="0" w:color="auto"/>
        <w:left w:val="none" w:sz="0" w:space="0" w:color="auto"/>
        <w:bottom w:val="none" w:sz="0" w:space="0" w:color="auto"/>
        <w:right w:val="none" w:sz="0" w:space="0" w:color="auto"/>
      </w:divBdr>
    </w:div>
    <w:div w:id="1104501965">
      <w:bodyDiv w:val="1"/>
      <w:marLeft w:val="0"/>
      <w:marRight w:val="0"/>
      <w:marTop w:val="0"/>
      <w:marBottom w:val="0"/>
      <w:divBdr>
        <w:top w:val="none" w:sz="0" w:space="0" w:color="auto"/>
        <w:left w:val="none" w:sz="0" w:space="0" w:color="auto"/>
        <w:bottom w:val="none" w:sz="0" w:space="0" w:color="auto"/>
        <w:right w:val="none" w:sz="0" w:space="0" w:color="auto"/>
      </w:divBdr>
    </w:div>
    <w:div w:id="1227032749">
      <w:bodyDiv w:val="1"/>
      <w:marLeft w:val="0"/>
      <w:marRight w:val="0"/>
      <w:marTop w:val="0"/>
      <w:marBottom w:val="0"/>
      <w:divBdr>
        <w:top w:val="none" w:sz="0" w:space="0" w:color="auto"/>
        <w:left w:val="none" w:sz="0" w:space="0" w:color="auto"/>
        <w:bottom w:val="none" w:sz="0" w:space="0" w:color="auto"/>
        <w:right w:val="none" w:sz="0" w:space="0" w:color="auto"/>
      </w:divBdr>
    </w:div>
    <w:div w:id="1295450397">
      <w:bodyDiv w:val="1"/>
      <w:marLeft w:val="0"/>
      <w:marRight w:val="0"/>
      <w:marTop w:val="0"/>
      <w:marBottom w:val="0"/>
      <w:divBdr>
        <w:top w:val="none" w:sz="0" w:space="0" w:color="auto"/>
        <w:left w:val="none" w:sz="0" w:space="0" w:color="auto"/>
        <w:bottom w:val="none" w:sz="0" w:space="0" w:color="auto"/>
        <w:right w:val="none" w:sz="0" w:space="0" w:color="auto"/>
      </w:divBdr>
    </w:div>
    <w:div w:id="1437213708">
      <w:bodyDiv w:val="1"/>
      <w:marLeft w:val="0"/>
      <w:marRight w:val="0"/>
      <w:marTop w:val="0"/>
      <w:marBottom w:val="0"/>
      <w:divBdr>
        <w:top w:val="none" w:sz="0" w:space="0" w:color="auto"/>
        <w:left w:val="none" w:sz="0" w:space="0" w:color="auto"/>
        <w:bottom w:val="none" w:sz="0" w:space="0" w:color="auto"/>
        <w:right w:val="none" w:sz="0" w:space="0" w:color="auto"/>
      </w:divBdr>
    </w:div>
    <w:div w:id="1588034102">
      <w:bodyDiv w:val="1"/>
      <w:marLeft w:val="0"/>
      <w:marRight w:val="0"/>
      <w:marTop w:val="0"/>
      <w:marBottom w:val="0"/>
      <w:divBdr>
        <w:top w:val="none" w:sz="0" w:space="0" w:color="auto"/>
        <w:left w:val="none" w:sz="0" w:space="0" w:color="auto"/>
        <w:bottom w:val="none" w:sz="0" w:space="0" w:color="auto"/>
        <w:right w:val="none" w:sz="0" w:space="0" w:color="auto"/>
      </w:divBdr>
    </w:div>
    <w:div w:id="1650671664">
      <w:bodyDiv w:val="1"/>
      <w:marLeft w:val="0"/>
      <w:marRight w:val="0"/>
      <w:marTop w:val="0"/>
      <w:marBottom w:val="0"/>
      <w:divBdr>
        <w:top w:val="none" w:sz="0" w:space="0" w:color="auto"/>
        <w:left w:val="none" w:sz="0" w:space="0" w:color="auto"/>
        <w:bottom w:val="none" w:sz="0" w:space="0" w:color="auto"/>
        <w:right w:val="none" w:sz="0" w:space="0" w:color="auto"/>
      </w:divBdr>
    </w:div>
    <w:div w:id="1657765315">
      <w:bodyDiv w:val="1"/>
      <w:marLeft w:val="0"/>
      <w:marRight w:val="0"/>
      <w:marTop w:val="0"/>
      <w:marBottom w:val="0"/>
      <w:divBdr>
        <w:top w:val="none" w:sz="0" w:space="0" w:color="auto"/>
        <w:left w:val="none" w:sz="0" w:space="0" w:color="auto"/>
        <w:bottom w:val="none" w:sz="0" w:space="0" w:color="auto"/>
        <w:right w:val="none" w:sz="0" w:space="0" w:color="auto"/>
      </w:divBdr>
    </w:div>
    <w:div w:id="1956979452">
      <w:bodyDiv w:val="1"/>
      <w:marLeft w:val="0"/>
      <w:marRight w:val="0"/>
      <w:marTop w:val="0"/>
      <w:marBottom w:val="0"/>
      <w:divBdr>
        <w:top w:val="none" w:sz="0" w:space="0" w:color="auto"/>
        <w:left w:val="none" w:sz="0" w:space="0" w:color="auto"/>
        <w:bottom w:val="none" w:sz="0" w:space="0" w:color="auto"/>
        <w:right w:val="none" w:sz="0" w:space="0" w:color="auto"/>
      </w:divBdr>
    </w:div>
    <w:div w:id="1957787362">
      <w:bodyDiv w:val="1"/>
      <w:marLeft w:val="0"/>
      <w:marRight w:val="0"/>
      <w:marTop w:val="0"/>
      <w:marBottom w:val="0"/>
      <w:divBdr>
        <w:top w:val="none" w:sz="0" w:space="0" w:color="auto"/>
        <w:left w:val="none" w:sz="0" w:space="0" w:color="auto"/>
        <w:bottom w:val="none" w:sz="0" w:space="0" w:color="auto"/>
        <w:right w:val="none" w:sz="0" w:space="0" w:color="auto"/>
      </w:divBdr>
    </w:div>
    <w:div w:id="208294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668-22"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6B754-7720-41B1-BBB7-C4801DE9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3516</TotalTime>
  <Pages>27</Pages>
  <Words>39513</Words>
  <Characters>22523</Characters>
  <Application>Microsoft Office Word</Application>
  <DocSecurity>0</DocSecurity>
  <Lines>187</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104</cp:revision>
  <cp:lastPrinted>2026-06-15T10:53:00Z</cp:lastPrinted>
  <dcterms:created xsi:type="dcterms:W3CDTF">2022-03-24T07:26:00Z</dcterms:created>
  <dcterms:modified xsi:type="dcterms:W3CDTF">2026-06-15T10:53:00Z</dcterms:modified>
</cp:coreProperties>
</file>